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FDBA" w14:textId="77777777" w:rsidR="00A53225" w:rsidRPr="00735245" w:rsidRDefault="00A53225" w:rsidP="008B1C98">
      <w:pPr>
        <w:jc w:val="center"/>
        <w:rPr>
          <w:b/>
          <w:bCs/>
        </w:rPr>
      </w:pPr>
      <w:r w:rsidRPr="00735245">
        <w:rPr>
          <w:b/>
          <w:bCs/>
        </w:rPr>
        <w:t>OXFORD DIOCESAN BELL FUND</w:t>
      </w:r>
    </w:p>
    <w:p w14:paraId="0985850B" w14:textId="77777777" w:rsidR="00A53225" w:rsidRPr="00735245" w:rsidRDefault="00A53225">
      <w:pPr>
        <w:jc w:val="center"/>
        <w:rPr>
          <w:b/>
          <w:bCs/>
        </w:rPr>
      </w:pPr>
      <w:r w:rsidRPr="00735245">
        <w:rPr>
          <w:b/>
          <w:bCs/>
        </w:rPr>
        <w:t>(Registered Charity No. 268390)</w:t>
      </w:r>
    </w:p>
    <w:p w14:paraId="624D9A83" w14:textId="77777777" w:rsidR="00A53225" w:rsidRPr="00735245" w:rsidRDefault="00A53225">
      <w:pPr>
        <w:jc w:val="center"/>
      </w:pPr>
    </w:p>
    <w:p w14:paraId="562D712D" w14:textId="7C96ED34" w:rsidR="00A53225" w:rsidRPr="00735245" w:rsidRDefault="00A53225">
      <w:pPr>
        <w:jc w:val="center"/>
      </w:pPr>
      <w:r w:rsidRPr="00735245">
        <w:t xml:space="preserve">Report of the Managing Trustees for the year ending </w:t>
      </w:r>
      <w:r w:rsidRPr="007D1BB6">
        <w:rPr>
          <w:color w:val="000000" w:themeColor="text1"/>
        </w:rPr>
        <w:t>31</w:t>
      </w:r>
      <w:r w:rsidRPr="007D1BB6">
        <w:rPr>
          <w:color w:val="000000" w:themeColor="text1"/>
          <w:vertAlign w:val="superscript"/>
        </w:rPr>
        <w:t>st</w:t>
      </w:r>
      <w:r w:rsidRPr="007D1BB6">
        <w:rPr>
          <w:color w:val="000000" w:themeColor="text1"/>
        </w:rPr>
        <w:t xml:space="preserve"> December 20</w:t>
      </w:r>
      <w:r w:rsidR="007A4541" w:rsidRPr="007D1BB6">
        <w:rPr>
          <w:color w:val="000000" w:themeColor="text1"/>
        </w:rPr>
        <w:t>2</w:t>
      </w:r>
      <w:r w:rsidR="00327B7C" w:rsidRPr="007D1BB6">
        <w:rPr>
          <w:color w:val="000000" w:themeColor="text1"/>
        </w:rPr>
        <w:t>5</w:t>
      </w:r>
      <w:r w:rsidR="009B072D" w:rsidRPr="007D1BB6">
        <w:rPr>
          <w:color w:val="000000" w:themeColor="text1"/>
        </w:rPr>
        <w:t>.</w:t>
      </w:r>
    </w:p>
    <w:p w14:paraId="285BA02B" w14:textId="77777777" w:rsidR="004D50A8" w:rsidRPr="00735245" w:rsidRDefault="004D50A8" w:rsidP="00723A50">
      <w:pPr>
        <w:pStyle w:val="Heading1"/>
      </w:pPr>
      <w:r w:rsidRPr="00735245">
        <w:t>Trustees</w:t>
      </w:r>
    </w:p>
    <w:p w14:paraId="5E1C5CC6" w14:textId="250E532B" w:rsidR="004D50A8" w:rsidRPr="00735245" w:rsidRDefault="004D50A8" w:rsidP="004D50A8">
      <w:r w:rsidRPr="00735245">
        <w:t>In accordance with the Fund’s Rules and Constitution</w:t>
      </w:r>
      <w:r w:rsidR="00801E8E" w:rsidRPr="00735245">
        <w:t>, at</w:t>
      </w:r>
      <w:r w:rsidRPr="00735245">
        <w:t xml:space="preserve"> the A</w:t>
      </w:r>
      <w:r w:rsidR="00801E8E" w:rsidRPr="00735245">
        <w:t xml:space="preserve">nnual </w:t>
      </w:r>
      <w:r w:rsidRPr="00735245">
        <w:t>G</w:t>
      </w:r>
      <w:r w:rsidR="00801E8E" w:rsidRPr="00735245">
        <w:t xml:space="preserve">eneral </w:t>
      </w:r>
      <w:r w:rsidRPr="00735245">
        <w:t>M</w:t>
      </w:r>
      <w:r w:rsidR="00801E8E" w:rsidRPr="00735245">
        <w:t>eeting</w:t>
      </w:r>
      <w:r w:rsidRPr="00735245">
        <w:t xml:space="preserve"> </w:t>
      </w:r>
      <w:r w:rsidR="00FF346F" w:rsidRPr="00735245">
        <w:t xml:space="preserve">of the Governors of the </w:t>
      </w:r>
      <w:r w:rsidR="00DA7765">
        <w:t>F</w:t>
      </w:r>
      <w:r w:rsidR="00FF346F" w:rsidRPr="00735245">
        <w:t>und,</w:t>
      </w:r>
      <w:r w:rsidR="00B4778C">
        <w:t xml:space="preserve"> held</w:t>
      </w:r>
      <w:r w:rsidRPr="00B4778C">
        <w:rPr>
          <w:color w:val="EE0000"/>
        </w:rPr>
        <w:t xml:space="preserve"> </w:t>
      </w:r>
      <w:r w:rsidRPr="007D1BB6">
        <w:rPr>
          <w:color w:val="000000" w:themeColor="text1"/>
        </w:rPr>
        <w:t xml:space="preserve">on Saturday </w:t>
      </w:r>
      <w:r w:rsidR="007A4541" w:rsidRPr="007D1BB6">
        <w:rPr>
          <w:color w:val="000000" w:themeColor="text1"/>
        </w:rPr>
        <w:t>1</w:t>
      </w:r>
      <w:r w:rsidR="00B4778C" w:rsidRPr="007D1BB6">
        <w:rPr>
          <w:color w:val="000000" w:themeColor="text1"/>
        </w:rPr>
        <w:t>4t</w:t>
      </w:r>
      <w:r w:rsidR="00D2430D" w:rsidRPr="007D1BB6">
        <w:rPr>
          <w:color w:val="000000" w:themeColor="text1"/>
        </w:rPr>
        <w:t>h</w:t>
      </w:r>
      <w:r w:rsidR="007A4541" w:rsidRPr="007D1BB6">
        <w:rPr>
          <w:color w:val="000000" w:themeColor="text1"/>
        </w:rPr>
        <w:t xml:space="preserve"> March 202</w:t>
      </w:r>
      <w:r w:rsidR="00B4778C" w:rsidRPr="007D1BB6">
        <w:rPr>
          <w:color w:val="000000" w:themeColor="text1"/>
        </w:rPr>
        <w:t>5</w:t>
      </w:r>
      <w:r w:rsidR="00820D1A" w:rsidRPr="002A6E93">
        <w:t xml:space="preserve">, </w:t>
      </w:r>
      <w:r w:rsidRPr="002A6E93">
        <w:t>the</w:t>
      </w:r>
      <w:r w:rsidRPr="00735245">
        <w:t xml:space="preserve"> following Trustees were elected:</w:t>
      </w:r>
    </w:p>
    <w:p w14:paraId="011FF8E4" w14:textId="77777777" w:rsidR="004D50A8" w:rsidRPr="00735245" w:rsidRDefault="00B90C33" w:rsidP="00B90C33">
      <w:pPr>
        <w:tabs>
          <w:tab w:val="left" w:pos="4725"/>
        </w:tabs>
        <w:spacing w:after="0"/>
      </w:pPr>
      <w:r w:rsidRPr="00735245">
        <w:t>Chairman</w:t>
      </w:r>
      <w:r w:rsidRPr="00735245">
        <w:tab/>
      </w:r>
      <w:r w:rsidR="007179BA" w:rsidRPr="00735245">
        <w:t>Alan Marchbank</w:t>
      </w:r>
    </w:p>
    <w:p w14:paraId="429BF7F4" w14:textId="77777777" w:rsidR="004D50A8" w:rsidRPr="00735245" w:rsidRDefault="00B90C33" w:rsidP="00B90C33">
      <w:pPr>
        <w:tabs>
          <w:tab w:val="left" w:pos="4725"/>
        </w:tabs>
        <w:spacing w:after="0"/>
      </w:pPr>
      <w:r w:rsidRPr="00735245">
        <w:t>Secretary</w:t>
      </w:r>
      <w:r w:rsidRPr="00735245">
        <w:tab/>
      </w:r>
      <w:r w:rsidR="007179BA" w:rsidRPr="00735245">
        <w:t>Catherine Lane</w:t>
      </w:r>
      <w:r w:rsidR="004D50A8" w:rsidRPr="00735245">
        <w:tab/>
      </w:r>
    </w:p>
    <w:p w14:paraId="0B5FAB2E" w14:textId="77777777" w:rsidR="004D50A8" w:rsidRPr="00735245" w:rsidRDefault="00B90C33" w:rsidP="00B90C33">
      <w:pPr>
        <w:tabs>
          <w:tab w:val="left" w:pos="4725"/>
        </w:tabs>
        <w:spacing w:after="0"/>
      </w:pPr>
      <w:r w:rsidRPr="00735245">
        <w:t>Treasurer</w:t>
      </w:r>
      <w:r w:rsidRPr="00735245">
        <w:tab/>
      </w:r>
      <w:r w:rsidR="004D50A8" w:rsidRPr="00735245">
        <w:t>Stuart Gibson</w:t>
      </w:r>
      <w:r w:rsidR="004D50A8" w:rsidRPr="00735245">
        <w:tab/>
      </w:r>
    </w:p>
    <w:p w14:paraId="7036ABCC" w14:textId="261B6C3A" w:rsidR="00801E8E" w:rsidRPr="00735245" w:rsidRDefault="00801E8E" w:rsidP="0023205E">
      <w:pPr>
        <w:ind w:left="4725" w:hanging="4725"/>
      </w:pPr>
      <w:r w:rsidRPr="00735245">
        <w:t>Additional Managing Trustees:</w:t>
      </w:r>
      <w:r w:rsidRPr="00735245">
        <w:tab/>
        <w:t>Graham Clifton,</w:t>
      </w:r>
      <w:r w:rsidR="007179BA">
        <w:tab/>
      </w:r>
      <w:r w:rsidRPr="00735245">
        <w:t xml:space="preserve">Brian </w:t>
      </w:r>
      <w:r w:rsidR="00517947" w:rsidRPr="00735245">
        <w:t>Gatward</w:t>
      </w:r>
      <w:r w:rsidR="00517947">
        <w:t xml:space="preserve">,  </w:t>
      </w:r>
      <w:r w:rsidR="00517947">
        <w:tab/>
      </w:r>
      <w:r w:rsidR="007971B7">
        <w:t xml:space="preserve">             </w:t>
      </w:r>
      <w:r w:rsidR="0023205E">
        <w:t xml:space="preserve"> </w:t>
      </w:r>
      <w:r w:rsidR="007179BA" w:rsidRPr="00735245">
        <w:t>Ken</w:t>
      </w:r>
      <w:r w:rsidR="00D2314B">
        <w:t xml:space="preserve"> </w:t>
      </w:r>
      <w:r w:rsidR="007179BA" w:rsidRPr="00735245">
        <w:t>Davenport</w:t>
      </w:r>
      <w:r w:rsidR="00BC635E">
        <w:t>, Jon Chamberlain</w:t>
      </w:r>
    </w:p>
    <w:p w14:paraId="7909F254" w14:textId="5061AF76" w:rsidR="00A53225" w:rsidRPr="00735245" w:rsidRDefault="00723A50" w:rsidP="00723A50">
      <w:pPr>
        <w:pStyle w:val="Heading1"/>
      </w:pPr>
      <w:r w:rsidRPr="00735245">
        <w:t>Public</w:t>
      </w:r>
      <w:r w:rsidR="00675310">
        <w:t xml:space="preserve"> B</w:t>
      </w:r>
      <w:r w:rsidRPr="00735245">
        <w:t>enefit</w:t>
      </w:r>
    </w:p>
    <w:p w14:paraId="0DA27089" w14:textId="78FB1DF3" w:rsidR="00C52899" w:rsidRDefault="00723A50" w:rsidP="00723A50">
      <w:r w:rsidRPr="00735245">
        <w:t>The fund’s object of raising</w:t>
      </w:r>
      <w:r w:rsidR="00C058CB">
        <w:t xml:space="preserve">, </w:t>
      </w:r>
      <w:r w:rsidRPr="00735245">
        <w:t xml:space="preserve">collecting </w:t>
      </w:r>
      <w:r w:rsidR="00C058CB">
        <w:t xml:space="preserve">and investing </w:t>
      </w:r>
      <w:r w:rsidRPr="00735245">
        <w:t>sums of money a</w:t>
      </w:r>
      <w:r w:rsidR="00C058CB">
        <w:t>nd</w:t>
      </w:r>
      <w:r w:rsidRPr="00735245">
        <w:t xml:space="preserve"> applying the income arising from the investment</w:t>
      </w:r>
      <w:r w:rsidR="00FB13E0">
        <w:t xml:space="preserve">, </w:t>
      </w:r>
      <w:r w:rsidR="002077CB">
        <w:t>towards the repair,</w:t>
      </w:r>
      <w:r w:rsidRPr="00735245">
        <w:t xml:space="preserve"> renewal </w:t>
      </w:r>
      <w:r w:rsidR="002077CB">
        <w:t xml:space="preserve">and augmentation </w:t>
      </w:r>
      <w:r w:rsidRPr="00735245">
        <w:t>of church bells in the Diocese of Oxford</w:t>
      </w:r>
      <w:r w:rsidR="00DA7765">
        <w:t>,</w:t>
      </w:r>
      <w:r w:rsidRPr="00735245">
        <w:t xml:space="preserve"> has been </w:t>
      </w:r>
      <w:r w:rsidR="00D47930" w:rsidRPr="00735245">
        <w:t>met</w:t>
      </w:r>
      <w:r w:rsidR="00FB13E0">
        <w:t>,</w:t>
      </w:r>
      <w:r w:rsidR="00D47930" w:rsidRPr="00735245">
        <w:t xml:space="preserve"> as d</w:t>
      </w:r>
      <w:r w:rsidR="005100E5" w:rsidRPr="00735245">
        <w:t>etailed below</w:t>
      </w:r>
      <w:r w:rsidR="00EF0F13">
        <w:t>.</w:t>
      </w:r>
      <w:r w:rsidR="005100E5" w:rsidRPr="00735245">
        <w:t xml:space="preserve"> </w:t>
      </w:r>
      <w:r w:rsidR="00FB13E0">
        <w:t>A</w:t>
      </w:r>
      <w:r w:rsidR="005100E5" w:rsidRPr="00735245">
        <w:t>wareness of the Charity</w:t>
      </w:r>
      <w:r w:rsidR="00FB13E0">
        <w:t xml:space="preserve">, it’s purpose and support to </w:t>
      </w:r>
      <w:r w:rsidR="005100E5" w:rsidRPr="00735245">
        <w:t>the Churches of the Oxford Diocese</w:t>
      </w:r>
      <w:r w:rsidR="00FB13E0">
        <w:t>, has been maintained throughout the year.</w:t>
      </w:r>
    </w:p>
    <w:p w14:paraId="7F50730C" w14:textId="0A9B2B02" w:rsidR="003E04D3" w:rsidRDefault="008F2B0B" w:rsidP="003F4CA7">
      <w:r>
        <w:t xml:space="preserve">Across the Diocese </w:t>
      </w:r>
      <w:r w:rsidR="00DA7765">
        <w:t xml:space="preserve">of Oxford, </w:t>
      </w:r>
      <w:r>
        <w:t>the</w:t>
      </w:r>
      <w:r w:rsidR="00DA7765">
        <w:t>re is</w:t>
      </w:r>
      <w:r>
        <w:t xml:space="preserve"> public benefit</w:t>
      </w:r>
      <w:r w:rsidR="009B072D">
        <w:t xml:space="preserve"> by</w:t>
      </w:r>
      <w:r>
        <w:t xml:space="preserve"> the preservation of a unique tradition and heritage.  Local communities will be able to hear the bells ring for D</w:t>
      </w:r>
      <w:r w:rsidR="002C1CFF">
        <w:t>i</w:t>
      </w:r>
      <w:r>
        <w:t>vine Service</w:t>
      </w:r>
      <w:r w:rsidR="002C1CFF">
        <w:t>s</w:t>
      </w:r>
      <w:r>
        <w:t>, for weddings and on other occasions</w:t>
      </w:r>
      <w:r w:rsidR="005E5F49">
        <w:t>. M</w:t>
      </w:r>
      <w:r>
        <w:t>embers of the public are able to participate in an inclusive activity that benefits them both physically and mentally.</w:t>
      </w:r>
    </w:p>
    <w:p w14:paraId="6C743D49" w14:textId="5B69A79F" w:rsidR="00D47930" w:rsidRDefault="00D47930" w:rsidP="00D47930">
      <w:pPr>
        <w:pStyle w:val="Heading1"/>
      </w:pPr>
      <w:r w:rsidRPr="00735245">
        <w:t>Fund Raising</w:t>
      </w:r>
    </w:p>
    <w:p w14:paraId="4645D588" w14:textId="6593BE7E" w:rsidR="00E658A9" w:rsidRPr="00E658A9" w:rsidRDefault="00DF0E26" w:rsidP="00E658A9">
      <w:r>
        <w:t xml:space="preserve">The Trustees </w:t>
      </w:r>
      <w:r w:rsidRPr="007D1BB6">
        <w:rPr>
          <w:color w:val="000000" w:themeColor="text1"/>
        </w:rPr>
        <w:t>met</w:t>
      </w:r>
      <w:r w:rsidR="00A6747C" w:rsidRPr="007D1BB6">
        <w:rPr>
          <w:color w:val="000000" w:themeColor="text1"/>
        </w:rPr>
        <w:t xml:space="preserve"> twice during 202</w:t>
      </w:r>
      <w:r w:rsidR="00B4778C" w:rsidRPr="007D1BB6">
        <w:rPr>
          <w:color w:val="000000" w:themeColor="text1"/>
        </w:rPr>
        <w:t>5</w:t>
      </w:r>
      <w:r w:rsidR="005E5F49">
        <w:t>, once in person and once by conference call</w:t>
      </w:r>
      <w:r w:rsidR="009157B3">
        <w:t>.</w:t>
      </w:r>
      <w:r w:rsidR="005E5F49">
        <w:t xml:space="preserve"> Additional</w:t>
      </w:r>
      <w:r w:rsidR="00C95917">
        <w:t>ly, emails were exchanged</w:t>
      </w:r>
      <w:r w:rsidR="005E5F49">
        <w:t xml:space="preserve"> </w:t>
      </w:r>
      <w:r w:rsidR="007D1BB6">
        <w:t xml:space="preserve">by Trustees </w:t>
      </w:r>
      <w:r w:rsidR="005E5F49">
        <w:t>to progress grant application</w:t>
      </w:r>
      <w:r w:rsidR="00FE090B">
        <w:t xml:space="preserve"> matters</w:t>
      </w:r>
      <w:r w:rsidR="005E5F49">
        <w:t>.</w:t>
      </w:r>
    </w:p>
    <w:p w14:paraId="43943693" w14:textId="14F04604" w:rsidR="00514C74" w:rsidRPr="00B4778C" w:rsidRDefault="00D47930" w:rsidP="00D47930">
      <w:pPr>
        <w:rPr>
          <w:color w:val="EE0000"/>
        </w:rPr>
      </w:pPr>
      <w:r w:rsidRPr="00735245">
        <w:t>New money r</w:t>
      </w:r>
      <w:r w:rsidR="00646A0A">
        <w:t>eceived</w:t>
      </w:r>
      <w:r w:rsidRPr="00735245">
        <w:t xml:space="preserve"> in </w:t>
      </w:r>
      <w:r w:rsidRPr="006D5B9B">
        <w:t>20</w:t>
      </w:r>
      <w:r w:rsidR="007A4541">
        <w:t>2</w:t>
      </w:r>
      <w:r w:rsidR="00B4778C">
        <w:t xml:space="preserve">5 </w:t>
      </w:r>
      <w:r w:rsidRPr="006D5B9B">
        <w:t xml:space="preserve">amounted to </w:t>
      </w:r>
      <w:bookmarkStart w:id="0" w:name="_Hlk94509829"/>
      <w:r w:rsidRPr="007D1BB6">
        <w:rPr>
          <w:color w:val="000000" w:themeColor="text1"/>
        </w:rPr>
        <w:t>£</w:t>
      </w:r>
      <w:bookmarkEnd w:id="0"/>
      <w:r w:rsidR="007D1BB6" w:rsidRPr="007D1BB6">
        <w:rPr>
          <w:color w:val="000000" w:themeColor="text1"/>
        </w:rPr>
        <w:t>1</w:t>
      </w:r>
      <w:r w:rsidR="0015699B">
        <w:rPr>
          <w:color w:val="000000" w:themeColor="text1"/>
        </w:rPr>
        <w:t>0,432</w:t>
      </w:r>
      <w:r w:rsidR="005E5F49" w:rsidRPr="007D1BB6">
        <w:rPr>
          <w:color w:val="000000" w:themeColor="text1"/>
        </w:rPr>
        <w:t xml:space="preserve"> </w:t>
      </w:r>
      <w:r w:rsidR="00A6747C" w:rsidRPr="007D1BB6">
        <w:rPr>
          <w:color w:val="000000" w:themeColor="text1"/>
        </w:rPr>
        <w:t>(</w:t>
      </w:r>
      <w:r w:rsidR="00931864" w:rsidRPr="007D1BB6">
        <w:rPr>
          <w:color w:val="000000" w:themeColor="text1"/>
        </w:rPr>
        <w:t>20</w:t>
      </w:r>
      <w:r w:rsidR="009157B3" w:rsidRPr="007D1BB6">
        <w:rPr>
          <w:color w:val="000000" w:themeColor="text1"/>
        </w:rPr>
        <w:t>2</w:t>
      </w:r>
      <w:r w:rsidR="00B4778C" w:rsidRPr="007D1BB6">
        <w:rPr>
          <w:color w:val="000000" w:themeColor="text1"/>
        </w:rPr>
        <w:t>4</w:t>
      </w:r>
      <w:r w:rsidR="00931864" w:rsidRPr="007D1BB6">
        <w:rPr>
          <w:color w:val="000000" w:themeColor="text1"/>
        </w:rPr>
        <w:t xml:space="preserve">; </w:t>
      </w:r>
      <w:r w:rsidR="009157B3" w:rsidRPr="007D1BB6">
        <w:rPr>
          <w:color w:val="000000" w:themeColor="text1"/>
        </w:rPr>
        <w:t>£</w:t>
      </w:r>
      <w:r w:rsidR="00B4778C" w:rsidRPr="007D1BB6">
        <w:rPr>
          <w:color w:val="000000" w:themeColor="text1"/>
        </w:rPr>
        <w:t>26</w:t>
      </w:r>
      <w:r w:rsidR="007D1BB6" w:rsidRPr="007D1BB6">
        <w:rPr>
          <w:color w:val="000000" w:themeColor="text1"/>
        </w:rPr>
        <w:t>4,451</w:t>
      </w:r>
      <w:r w:rsidR="00931864" w:rsidRPr="007D1BB6">
        <w:rPr>
          <w:color w:val="000000" w:themeColor="text1"/>
        </w:rPr>
        <w:t>)</w:t>
      </w:r>
      <w:r w:rsidR="009157B3" w:rsidRPr="007D1BB6">
        <w:rPr>
          <w:color w:val="000000" w:themeColor="text1"/>
        </w:rPr>
        <w:t>.</w:t>
      </w:r>
      <w:r w:rsidR="006E585D" w:rsidRPr="007D1BB6">
        <w:rPr>
          <w:color w:val="000000" w:themeColor="text1"/>
        </w:rPr>
        <w:t xml:space="preserve"> </w:t>
      </w:r>
    </w:p>
    <w:p w14:paraId="36C9B036" w14:textId="77777777" w:rsidR="0015699B" w:rsidRDefault="00D47930" w:rsidP="00D47930">
      <w:pPr>
        <w:rPr>
          <w:color w:val="000000" w:themeColor="text1"/>
        </w:rPr>
      </w:pPr>
      <w:r w:rsidRPr="007D1BB6">
        <w:rPr>
          <w:color w:val="000000" w:themeColor="text1"/>
        </w:rPr>
        <w:t>Regular fund raising included £</w:t>
      </w:r>
      <w:r w:rsidR="007D1BB6" w:rsidRPr="007D1BB6">
        <w:rPr>
          <w:color w:val="000000" w:themeColor="text1"/>
        </w:rPr>
        <w:t>6,34</w:t>
      </w:r>
      <w:r w:rsidR="0015699B">
        <w:rPr>
          <w:color w:val="000000" w:themeColor="text1"/>
        </w:rPr>
        <w:t>3</w:t>
      </w:r>
      <w:r w:rsidR="007A4541" w:rsidRPr="007D1BB6">
        <w:rPr>
          <w:color w:val="000000" w:themeColor="text1"/>
        </w:rPr>
        <w:t xml:space="preserve"> from B</w:t>
      </w:r>
      <w:r w:rsidR="00514C74" w:rsidRPr="007D1BB6">
        <w:rPr>
          <w:color w:val="000000" w:themeColor="text1"/>
        </w:rPr>
        <w:t>ranch donations;</w:t>
      </w:r>
      <w:r w:rsidR="000375ED" w:rsidRPr="007D1BB6">
        <w:rPr>
          <w:color w:val="000000" w:themeColor="text1"/>
        </w:rPr>
        <w:t xml:space="preserve"> </w:t>
      </w:r>
      <w:r w:rsidR="00CA0B2D" w:rsidRPr="007D1BB6">
        <w:rPr>
          <w:color w:val="000000" w:themeColor="text1"/>
        </w:rPr>
        <w:t>£</w:t>
      </w:r>
      <w:r w:rsidR="007D1BB6" w:rsidRPr="007D1BB6">
        <w:rPr>
          <w:color w:val="000000" w:themeColor="text1"/>
        </w:rPr>
        <w:t>55</w:t>
      </w:r>
      <w:r w:rsidR="00B0589F" w:rsidRPr="007D1BB6">
        <w:rPr>
          <w:color w:val="000000" w:themeColor="text1"/>
        </w:rPr>
        <w:t>0</w:t>
      </w:r>
      <w:r w:rsidR="004B68C3" w:rsidRPr="007D1BB6">
        <w:rPr>
          <w:color w:val="000000" w:themeColor="text1"/>
        </w:rPr>
        <w:t xml:space="preserve"> </w:t>
      </w:r>
      <w:r w:rsidR="00E56F39" w:rsidRPr="007D1BB6">
        <w:rPr>
          <w:color w:val="000000" w:themeColor="text1"/>
        </w:rPr>
        <w:t>from towers</w:t>
      </w:r>
      <w:r w:rsidR="00514C74" w:rsidRPr="007D1BB6">
        <w:rPr>
          <w:color w:val="000000" w:themeColor="text1"/>
        </w:rPr>
        <w:t>;</w:t>
      </w:r>
      <w:r w:rsidR="00E56F39" w:rsidRPr="007D1BB6">
        <w:rPr>
          <w:color w:val="000000" w:themeColor="text1"/>
        </w:rPr>
        <w:t xml:space="preserve"> </w:t>
      </w:r>
      <w:r w:rsidR="00CA0B2D" w:rsidRPr="007D1BB6">
        <w:rPr>
          <w:color w:val="000000" w:themeColor="text1"/>
        </w:rPr>
        <w:t>pledge givin</w:t>
      </w:r>
      <w:r w:rsidR="004B68C3" w:rsidRPr="007D1BB6">
        <w:rPr>
          <w:color w:val="000000" w:themeColor="text1"/>
        </w:rPr>
        <w:t xml:space="preserve">g </w:t>
      </w:r>
      <w:r w:rsidR="00003048" w:rsidRPr="007D1BB6">
        <w:rPr>
          <w:color w:val="000000" w:themeColor="text1"/>
        </w:rPr>
        <w:t>£</w:t>
      </w:r>
      <w:r w:rsidR="003D4FC1" w:rsidRPr="007D1BB6">
        <w:rPr>
          <w:color w:val="000000" w:themeColor="text1"/>
        </w:rPr>
        <w:t>3</w:t>
      </w:r>
      <w:r w:rsidR="007D1BB6" w:rsidRPr="007D1BB6">
        <w:rPr>
          <w:color w:val="000000" w:themeColor="text1"/>
        </w:rPr>
        <w:t>00</w:t>
      </w:r>
      <w:r w:rsidR="00003048" w:rsidRPr="007D1BB6">
        <w:rPr>
          <w:color w:val="000000" w:themeColor="text1"/>
        </w:rPr>
        <w:t xml:space="preserve">; </w:t>
      </w:r>
      <w:r w:rsidR="00531323" w:rsidRPr="007D1BB6">
        <w:rPr>
          <w:color w:val="000000" w:themeColor="text1"/>
        </w:rPr>
        <w:t xml:space="preserve">donations </w:t>
      </w:r>
      <w:r w:rsidR="00CA0B2D" w:rsidRPr="007D1BB6">
        <w:rPr>
          <w:color w:val="000000" w:themeColor="text1"/>
        </w:rPr>
        <w:t>from PCCs</w:t>
      </w:r>
      <w:r w:rsidRPr="007D1BB6">
        <w:rPr>
          <w:color w:val="000000" w:themeColor="text1"/>
        </w:rPr>
        <w:t xml:space="preserve"> £</w:t>
      </w:r>
      <w:r w:rsidR="000D6156" w:rsidRPr="007D1BB6">
        <w:rPr>
          <w:color w:val="000000" w:themeColor="text1"/>
        </w:rPr>
        <w:t>4</w:t>
      </w:r>
      <w:r w:rsidR="007D1BB6" w:rsidRPr="007D1BB6">
        <w:rPr>
          <w:color w:val="000000" w:themeColor="text1"/>
        </w:rPr>
        <w:t>75</w:t>
      </w:r>
      <w:r w:rsidR="00CA0B2D" w:rsidRPr="007D1BB6">
        <w:rPr>
          <w:color w:val="000000" w:themeColor="text1"/>
        </w:rPr>
        <w:t>;</w:t>
      </w:r>
      <w:r w:rsidR="005E5F49" w:rsidRPr="007D1BB6">
        <w:rPr>
          <w:color w:val="000000" w:themeColor="text1"/>
        </w:rPr>
        <w:t xml:space="preserve"> </w:t>
      </w:r>
      <w:r w:rsidR="003D4FC1" w:rsidRPr="007D1BB6">
        <w:rPr>
          <w:color w:val="000000" w:themeColor="text1"/>
        </w:rPr>
        <w:t>Ringing Day</w:t>
      </w:r>
      <w:r w:rsidR="00FD2036" w:rsidRPr="007D1BB6">
        <w:rPr>
          <w:color w:val="000000" w:themeColor="text1"/>
        </w:rPr>
        <w:t xml:space="preserve"> £</w:t>
      </w:r>
      <w:r w:rsidR="007D1BB6" w:rsidRPr="007D1BB6">
        <w:rPr>
          <w:color w:val="000000" w:themeColor="text1"/>
        </w:rPr>
        <w:t>2,00</w:t>
      </w:r>
      <w:r w:rsidR="0015699B">
        <w:rPr>
          <w:color w:val="000000" w:themeColor="text1"/>
        </w:rPr>
        <w:t>6</w:t>
      </w:r>
      <w:r w:rsidR="00B0589F" w:rsidRPr="007D1BB6">
        <w:rPr>
          <w:color w:val="000000" w:themeColor="text1"/>
        </w:rPr>
        <w:t>; St Blaise Society £</w:t>
      </w:r>
      <w:r w:rsidR="007D1BB6" w:rsidRPr="007D1BB6">
        <w:rPr>
          <w:color w:val="000000" w:themeColor="text1"/>
        </w:rPr>
        <w:t>105</w:t>
      </w:r>
      <w:r w:rsidR="00FD2036" w:rsidRPr="007D1BB6">
        <w:rPr>
          <w:color w:val="000000" w:themeColor="text1"/>
        </w:rPr>
        <w:t>.</w:t>
      </w:r>
      <w:r w:rsidR="00B0589F" w:rsidRPr="007D1BB6">
        <w:rPr>
          <w:color w:val="000000" w:themeColor="text1"/>
        </w:rPr>
        <w:t xml:space="preserve"> </w:t>
      </w:r>
    </w:p>
    <w:p w14:paraId="01085778" w14:textId="70320D41" w:rsidR="003F7E4F" w:rsidRPr="007D1BB6" w:rsidRDefault="005E5F49" w:rsidP="00D47930">
      <w:pPr>
        <w:rPr>
          <w:color w:val="000000" w:themeColor="text1"/>
        </w:rPr>
      </w:pPr>
      <w:r w:rsidRPr="007D1BB6">
        <w:rPr>
          <w:color w:val="000000" w:themeColor="text1"/>
        </w:rPr>
        <w:t xml:space="preserve">Tax </w:t>
      </w:r>
      <w:r w:rsidR="0015699B">
        <w:rPr>
          <w:color w:val="000000" w:themeColor="text1"/>
        </w:rPr>
        <w:t>claimed</w:t>
      </w:r>
      <w:r w:rsidRPr="007D1BB6">
        <w:rPr>
          <w:color w:val="000000" w:themeColor="text1"/>
        </w:rPr>
        <w:t xml:space="preserve"> on</w:t>
      </w:r>
      <w:r w:rsidR="00B0589F" w:rsidRPr="007D1BB6">
        <w:rPr>
          <w:color w:val="000000" w:themeColor="text1"/>
        </w:rPr>
        <w:t xml:space="preserve"> Gift Aid donations was £</w:t>
      </w:r>
      <w:r w:rsidR="007D1BB6" w:rsidRPr="007D1BB6">
        <w:rPr>
          <w:color w:val="000000" w:themeColor="text1"/>
        </w:rPr>
        <w:t>1,380</w:t>
      </w:r>
      <w:r w:rsidR="00B0589F" w:rsidRPr="007D1BB6">
        <w:rPr>
          <w:color w:val="000000" w:themeColor="text1"/>
        </w:rPr>
        <w:t>.</w:t>
      </w:r>
      <w:r w:rsidR="000D4AC0" w:rsidRPr="007D1BB6">
        <w:rPr>
          <w:color w:val="000000" w:themeColor="text1"/>
        </w:rPr>
        <w:t xml:space="preserve"> </w:t>
      </w:r>
    </w:p>
    <w:p w14:paraId="0B2D66E2" w14:textId="5E4F8E4B" w:rsidR="004E47C2" w:rsidRPr="00E248B7" w:rsidRDefault="00566FF9" w:rsidP="00D47930">
      <w:r>
        <w:t>The Managing Trustees</w:t>
      </w:r>
      <w:r w:rsidR="00D47930" w:rsidRPr="00735245">
        <w:t xml:space="preserve"> w</w:t>
      </w:r>
      <w:r w:rsidR="00856FE7" w:rsidRPr="00735245">
        <w:t>ould like</w:t>
      </w:r>
      <w:r w:rsidR="00D47930" w:rsidRPr="00735245">
        <w:t xml:space="preserve"> to thank </w:t>
      </w:r>
      <w:r w:rsidR="00A36297">
        <w:t>all</w:t>
      </w:r>
      <w:r w:rsidR="00D47930" w:rsidRPr="00735245">
        <w:t xml:space="preserve"> who have contributed to the continued success of the Fund.</w:t>
      </w:r>
    </w:p>
    <w:p w14:paraId="7E9F3022" w14:textId="77777777" w:rsidR="000D6156" w:rsidRDefault="000D6156">
      <w:pPr>
        <w:pStyle w:val="Heading1"/>
      </w:pPr>
    </w:p>
    <w:p w14:paraId="17D85D6B" w14:textId="1D0FB4FE" w:rsidR="00A53225" w:rsidRPr="00735245" w:rsidRDefault="00A53225">
      <w:pPr>
        <w:pStyle w:val="Heading1"/>
      </w:pPr>
      <w:r w:rsidRPr="00735245">
        <w:t>Grants</w:t>
      </w:r>
    </w:p>
    <w:p w14:paraId="023A9917" w14:textId="542CD921" w:rsidR="000D6156" w:rsidRPr="00A461D3" w:rsidRDefault="00A53225" w:rsidP="000D6156">
      <w:pPr>
        <w:spacing w:after="0"/>
        <w:rPr>
          <w:rFonts w:cs="Arial"/>
          <w:color w:val="000000" w:themeColor="text1"/>
        </w:rPr>
      </w:pPr>
      <w:r w:rsidRPr="00A461D3">
        <w:rPr>
          <w:rFonts w:cs="Arial"/>
          <w:color w:val="000000" w:themeColor="text1"/>
        </w:rPr>
        <w:t>During the year</w:t>
      </w:r>
      <w:r w:rsidR="00B34696" w:rsidRPr="00A461D3">
        <w:rPr>
          <w:rFonts w:cs="Arial"/>
          <w:color w:val="000000" w:themeColor="text1"/>
        </w:rPr>
        <w:t>,</w:t>
      </w:r>
      <w:r w:rsidRPr="00A461D3">
        <w:rPr>
          <w:rFonts w:cs="Arial"/>
          <w:color w:val="000000" w:themeColor="text1"/>
        </w:rPr>
        <w:t xml:space="preserve"> </w:t>
      </w:r>
      <w:r w:rsidR="00535E39" w:rsidRPr="00A461D3">
        <w:rPr>
          <w:rFonts w:cs="Arial"/>
          <w:color w:val="000000" w:themeColor="text1"/>
        </w:rPr>
        <w:t xml:space="preserve">new applications were </w:t>
      </w:r>
      <w:r w:rsidR="0075424C" w:rsidRPr="00A461D3">
        <w:rPr>
          <w:rFonts w:cs="Arial"/>
          <w:color w:val="000000" w:themeColor="text1"/>
        </w:rPr>
        <w:t>received,</w:t>
      </w:r>
      <w:r w:rsidR="00CE5E4C" w:rsidRPr="00A461D3">
        <w:rPr>
          <w:rFonts w:cs="Arial"/>
          <w:color w:val="000000" w:themeColor="text1"/>
        </w:rPr>
        <w:t xml:space="preserve"> and</w:t>
      </w:r>
      <w:r w:rsidR="00E345D3" w:rsidRPr="00A461D3">
        <w:rPr>
          <w:rFonts w:cs="Arial"/>
          <w:color w:val="000000" w:themeColor="text1"/>
        </w:rPr>
        <w:t xml:space="preserve"> provisional grants</w:t>
      </w:r>
      <w:r w:rsidR="002E3DEC" w:rsidRPr="00A461D3">
        <w:rPr>
          <w:rFonts w:cs="Arial"/>
          <w:color w:val="000000" w:themeColor="text1"/>
        </w:rPr>
        <w:t xml:space="preserve"> </w:t>
      </w:r>
      <w:r w:rsidR="004E47C2" w:rsidRPr="00A461D3">
        <w:rPr>
          <w:rFonts w:cs="Arial"/>
          <w:color w:val="000000" w:themeColor="text1"/>
        </w:rPr>
        <w:t xml:space="preserve">were </w:t>
      </w:r>
      <w:r w:rsidR="00620F35" w:rsidRPr="00A461D3">
        <w:rPr>
          <w:rFonts w:cs="Arial"/>
          <w:color w:val="000000" w:themeColor="text1"/>
        </w:rPr>
        <w:t>allocated</w:t>
      </w:r>
      <w:r w:rsidR="00585782" w:rsidRPr="00A461D3">
        <w:rPr>
          <w:rFonts w:cs="Arial"/>
          <w:color w:val="000000" w:themeColor="text1"/>
        </w:rPr>
        <w:t xml:space="preserve"> to, </w:t>
      </w:r>
      <w:r w:rsidR="004E7E62">
        <w:rPr>
          <w:rFonts w:cs="Arial"/>
          <w:color w:val="000000" w:themeColor="text1"/>
        </w:rPr>
        <w:t>Middleton Stoney (£9,080); Wooley (£750); Littleworth (£400); Longworth (£23,000); Sutton Courtenay (£5,725); Appleton</w:t>
      </w:r>
      <w:r w:rsidR="00456344">
        <w:rPr>
          <w:rFonts w:cs="Arial"/>
          <w:color w:val="000000" w:themeColor="text1"/>
        </w:rPr>
        <w:t xml:space="preserve"> </w:t>
      </w:r>
      <w:r w:rsidR="004E7E62">
        <w:rPr>
          <w:rFonts w:cs="Arial"/>
          <w:color w:val="000000" w:themeColor="text1"/>
        </w:rPr>
        <w:t xml:space="preserve">(£500); </w:t>
      </w:r>
      <w:r w:rsidR="00FE00A3">
        <w:rPr>
          <w:rFonts w:cs="Arial"/>
          <w:color w:val="000000" w:themeColor="text1"/>
        </w:rPr>
        <w:t>Tilehurst</w:t>
      </w:r>
      <w:r w:rsidR="004E7E62">
        <w:rPr>
          <w:rFonts w:cs="Arial"/>
          <w:color w:val="000000" w:themeColor="text1"/>
        </w:rPr>
        <w:t xml:space="preserve"> (£20,000); Shilton (£15,385) and Westbury (£1,900).</w:t>
      </w:r>
    </w:p>
    <w:p w14:paraId="5700B227" w14:textId="132AB890" w:rsidR="00C324AC" w:rsidRPr="00B4778C" w:rsidRDefault="00610E88" w:rsidP="00C324AC">
      <w:pPr>
        <w:widowControl w:val="0"/>
        <w:autoSpaceDE w:val="0"/>
        <w:autoSpaceDN w:val="0"/>
        <w:adjustRightInd w:val="0"/>
        <w:spacing w:after="0"/>
        <w:rPr>
          <w:rFonts w:cs="Arial"/>
          <w:color w:val="EE0000"/>
          <w:lang w:val="en-US"/>
        </w:rPr>
      </w:pPr>
      <w:r w:rsidRPr="007D1BB6">
        <w:rPr>
          <w:rFonts w:cs="Arial"/>
          <w:color w:val="000000" w:themeColor="text1"/>
        </w:rPr>
        <w:lastRenderedPageBreak/>
        <w:t>G</w:t>
      </w:r>
      <w:r w:rsidR="009318A8" w:rsidRPr="007D1BB6">
        <w:rPr>
          <w:rFonts w:cs="Arial"/>
          <w:color w:val="000000" w:themeColor="text1"/>
        </w:rPr>
        <w:t>rant</w:t>
      </w:r>
      <w:r w:rsidR="004E7E62">
        <w:rPr>
          <w:rFonts w:cs="Arial"/>
          <w:color w:val="000000" w:themeColor="text1"/>
        </w:rPr>
        <w:t xml:space="preserve">s </w:t>
      </w:r>
      <w:r w:rsidR="00E345D3" w:rsidRPr="007D1BB6">
        <w:rPr>
          <w:rFonts w:cs="Arial"/>
          <w:color w:val="000000" w:themeColor="text1"/>
        </w:rPr>
        <w:t>w</w:t>
      </w:r>
      <w:r w:rsidR="004E7E62">
        <w:rPr>
          <w:rFonts w:cs="Arial"/>
          <w:color w:val="000000" w:themeColor="text1"/>
        </w:rPr>
        <w:t>ere</w:t>
      </w:r>
      <w:r w:rsidR="009318A8" w:rsidRPr="007D1BB6">
        <w:rPr>
          <w:rFonts w:cs="Arial"/>
          <w:color w:val="000000" w:themeColor="text1"/>
        </w:rPr>
        <w:t xml:space="preserve"> paid</w:t>
      </w:r>
      <w:r w:rsidR="00CA0B2D" w:rsidRPr="007D1BB6">
        <w:rPr>
          <w:rFonts w:cs="Arial"/>
          <w:color w:val="000000" w:themeColor="text1"/>
        </w:rPr>
        <w:t xml:space="preserve"> </w:t>
      </w:r>
      <w:r w:rsidR="006E585D" w:rsidRPr="007D1BB6">
        <w:rPr>
          <w:rFonts w:cs="Arial"/>
          <w:color w:val="000000" w:themeColor="text1"/>
        </w:rPr>
        <w:t>towards eligible works</w:t>
      </w:r>
      <w:r w:rsidR="003F7E4F" w:rsidRPr="007D1BB6">
        <w:rPr>
          <w:rFonts w:cs="Arial"/>
          <w:color w:val="000000" w:themeColor="text1"/>
        </w:rPr>
        <w:t xml:space="preserve"> </w:t>
      </w:r>
      <w:r w:rsidR="00213EC6" w:rsidRPr="007D1BB6">
        <w:rPr>
          <w:rFonts w:cs="Arial"/>
          <w:color w:val="000000" w:themeColor="text1"/>
        </w:rPr>
        <w:t>completed</w:t>
      </w:r>
      <w:r w:rsidR="00A1369B" w:rsidRPr="007D1BB6">
        <w:rPr>
          <w:rFonts w:cs="Arial"/>
          <w:color w:val="000000" w:themeColor="text1"/>
        </w:rPr>
        <w:t xml:space="preserve"> </w:t>
      </w:r>
      <w:r w:rsidR="00A1369B" w:rsidRPr="00A461D3">
        <w:rPr>
          <w:rFonts w:cs="Arial"/>
          <w:color w:val="000000" w:themeColor="text1"/>
        </w:rPr>
        <w:t>at</w:t>
      </w:r>
      <w:r w:rsidR="004E7E62">
        <w:rPr>
          <w:rFonts w:cs="Arial"/>
          <w:color w:val="000000" w:themeColor="text1"/>
        </w:rPr>
        <w:t>,</w:t>
      </w:r>
      <w:r w:rsidR="00A461D3" w:rsidRPr="00A461D3">
        <w:rPr>
          <w:rFonts w:cs="Arial"/>
          <w:color w:val="000000" w:themeColor="text1"/>
        </w:rPr>
        <w:t xml:space="preserve"> Shilton</w:t>
      </w:r>
      <w:r w:rsidR="004E7E62">
        <w:rPr>
          <w:rFonts w:cs="Arial"/>
          <w:color w:val="000000" w:themeColor="text1"/>
        </w:rPr>
        <w:t xml:space="preserve"> (</w:t>
      </w:r>
      <w:r w:rsidR="009D0CAE">
        <w:rPr>
          <w:rFonts w:cs="Arial"/>
          <w:color w:val="000000" w:themeColor="text1"/>
        </w:rPr>
        <w:t>£17,300); Shenley (£4,070); Stoke Manderville (£900); Great Chesham (£1,870); Sutton Courtenay (£1,872); Stowe (£400); Tadmartin (£400) and Eynsham (£5,200).</w:t>
      </w:r>
    </w:p>
    <w:p w14:paraId="226D4E7D" w14:textId="50BF78EE" w:rsidR="00773763" w:rsidRPr="0023205E" w:rsidRDefault="00773763" w:rsidP="00C324AC">
      <w:pPr>
        <w:widowControl w:val="0"/>
        <w:autoSpaceDE w:val="0"/>
        <w:autoSpaceDN w:val="0"/>
        <w:adjustRightInd w:val="0"/>
        <w:spacing w:after="0"/>
        <w:rPr>
          <w:color w:val="FF0000"/>
        </w:rPr>
      </w:pPr>
    </w:p>
    <w:p w14:paraId="0E9616D2" w14:textId="2588F99C" w:rsidR="00A53225" w:rsidRPr="00735245" w:rsidRDefault="00A53225">
      <w:r w:rsidRPr="00735245">
        <w:t>In accordance with the Trustees</w:t>
      </w:r>
      <w:r w:rsidR="00F949F2" w:rsidRPr="00735245">
        <w:t>’</w:t>
      </w:r>
      <w:r w:rsidR="00236952">
        <w:t xml:space="preserve"> P</w:t>
      </w:r>
      <w:r w:rsidRPr="00735245">
        <w:t>olicy</w:t>
      </w:r>
      <w:r w:rsidR="00566FF9">
        <w:t xml:space="preserve">, </w:t>
      </w:r>
      <w:r w:rsidRPr="00735245">
        <w:t>a</w:t>
      </w:r>
      <w:r w:rsidR="00566FF9">
        <w:t>n independent assessment of complet</w:t>
      </w:r>
      <w:r w:rsidR="003F7E4F">
        <w:t>ed</w:t>
      </w:r>
      <w:r w:rsidR="00566FF9">
        <w:t xml:space="preserve"> work</w:t>
      </w:r>
      <w:r w:rsidR="003F7E4F">
        <w:t>s</w:t>
      </w:r>
      <w:r w:rsidR="00566FF9">
        <w:t xml:space="preserve"> is undertaken before </w:t>
      </w:r>
      <w:r w:rsidR="003F7E4F">
        <w:t>each</w:t>
      </w:r>
      <w:r w:rsidR="00566FF9">
        <w:t xml:space="preserve"> grant is paid. M</w:t>
      </w:r>
      <w:r w:rsidRPr="00735245">
        <w:t>embers of the Towers and</w:t>
      </w:r>
      <w:r w:rsidR="00566FF9">
        <w:t xml:space="preserve"> Belfries Committee carry out these</w:t>
      </w:r>
      <w:r w:rsidRPr="00735245">
        <w:t xml:space="preserve"> inspection</w:t>
      </w:r>
      <w:r w:rsidR="00566FF9">
        <w:t>s</w:t>
      </w:r>
      <w:r w:rsidRPr="00735245">
        <w:t xml:space="preserve"> on the Fund’s behalf. The Managing Trustees wish to record their gratitude for this service.</w:t>
      </w:r>
    </w:p>
    <w:p w14:paraId="2EF639CD" w14:textId="5287B6DF" w:rsidR="00A53225" w:rsidRPr="004D3022" w:rsidRDefault="002D1E12">
      <w:pPr>
        <w:rPr>
          <w:color w:val="000000" w:themeColor="text1"/>
        </w:rPr>
      </w:pPr>
      <w:r w:rsidRPr="004D3022">
        <w:rPr>
          <w:color w:val="000000" w:themeColor="text1"/>
        </w:rPr>
        <w:t>During the year t</w:t>
      </w:r>
      <w:r w:rsidR="00A53225" w:rsidRPr="004D3022">
        <w:rPr>
          <w:color w:val="000000" w:themeColor="text1"/>
        </w:rPr>
        <w:t xml:space="preserve">he Managing Trustees </w:t>
      </w:r>
      <w:r w:rsidR="005224E1">
        <w:rPr>
          <w:color w:val="000000" w:themeColor="text1"/>
        </w:rPr>
        <w:t>increased</w:t>
      </w:r>
      <w:r w:rsidRPr="004D3022">
        <w:rPr>
          <w:color w:val="000000" w:themeColor="text1"/>
        </w:rPr>
        <w:t xml:space="preserve"> the level of </w:t>
      </w:r>
      <w:r w:rsidR="009E7E7C" w:rsidRPr="004D3022">
        <w:rPr>
          <w:color w:val="000000" w:themeColor="text1"/>
        </w:rPr>
        <w:t xml:space="preserve">provisional </w:t>
      </w:r>
      <w:r w:rsidR="00A53225" w:rsidRPr="004D3022">
        <w:rPr>
          <w:color w:val="000000" w:themeColor="text1"/>
        </w:rPr>
        <w:t xml:space="preserve">grants </w:t>
      </w:r>
      <w:r w:rsidR="005224E1">
        <w:rPr>
          <w:color w:val="000000" w:themeColor="text1"/>
        </w:rPr>
        <w:t>to</w:t>
      </w:r>
      <w:r w:rsidRPr="004D3022">
        <w:rPr>
          <w:color w:val="000000" w:themeColor="text1"/>
        </w:rPr>
        <w:t xml:space="preserve"> 2</w:t>
      </w:r>
      <w:r w:rsidR="005224E1">
        <w:rPr>
          <w:color w:val="000000" w:themeColor="text1"/>
        </w:rPr>
        <w:t>5</w:t>
      </w:r>
      <w:r w:rsidR="00CC7852" w:rsidRPr="004D3022">
        <w:rPr>
          <w:color w:val="000000" w:themeColor="text1"/>
        </w:rPr>
        <w:t>% for eligible</w:t>
      </w:r>
      <w:r w:rsidR="00D80BBD" w:rsidRPr="004D3022">
        <w:rPr>
          <w:color w:val="000000" w:themeColor="text1"/>
        </w:rPr>
        <w:t xml:space="preserve"> restoration works and up</w:t>
      </w:r>
      <w:r w:rsidR="00CC7852" w:rsidRPr="004D3022">
        <w:rPr>
          <w:color w:val="000000" w:themeColor="text1"/>
        </w:rPr>
        <w:t xml:space="preserve"> to </w:t>
      </w:r>
      <w:r w:rsidR="005224E1">
        <w:rPr>
          <w:color w:val="000000" w:themeColor="text1"/>
        </w:rPr>
        <w:t>20</w:t>
      </w:r>
      <w:r w:rsidR="00854F71" w:rsidRPr="004D3022">
        <w:rPr>
          <w:color w:val="000000" w:themeColor="text1"/>
        </w:rPr>
        <w:t>%</w:t>
      </w:r>
      <w:r w:rsidR="00CC7852" w:rsidRPr="004D3022">
        <w:rPr>
          <w:color w:val="000000" w:themeColor="text1"/>
        </w:rPr>
        <w:t xml:space="preserve"> for augmentation elements. </w:t>
      </w:r>
      <w:r w:rsidR="00A53225" w:rsidRPr="004D3022">
        <w:rPr>
          <w:color w:val="000000" w:themeColor="text1"/>
        </w:rPr>
        <w:t>If the final cost is materially different from the indicated cost at the time of application, the grant is reviewed and may be revised. The level of grant allocated depends on the number of applications and the i</w:t>
      </w:r>
      <w:r w:rsidR="00566FF9" w:rsidRPr="004D3022">
        <w:rPr>
          <w:color w:val="000000" w:themeColor="text1"/>
        </w:rPr>
        <w:t>ncome available</w:t>
      </w:r>
      <w:r w:rsidR="00A53225" w:rsidRPr="004D3022">
        <w:rPr>
          <w:color w:val="000000" w:themeColor="text1"/>
        </w:rPr>
        <w:t xml:space="preserve"> and </w:t>
      </w:r>
      <w:r w:rsidR="00566FF9" w:rsidRPr="004D3022">
        <w:rPr>
          <w:color w:val="000000" w:themeColor="text1"/>
        </w:rPr>
        <w:t xml:space="preserve">so </w:t>
      </w:r>
      <w:r w:rsidR="00A53225" w:rsidRPr="004D3022">
        <w:rPr>
          <w:color w:val="000000" w:themeColor="text1"/>
        </w:rPr>
        <w:t>may vary from year to year.</w:t>
      </w:r>
    </w:p>
    <w:p w14:paraId="6FF437D1" w14:textId="77777777" w:rsidR="00A53225" w:rsidRPr="00735245" w:rsidRDefault="00A53225">
      <w:pPr>
        <w:pStyle w:val="Heading1"/>
      </w:pPr>
      <w:r w:rsidRPr="00735245">
        <w:t>Investments</w:t>
      </w:r>
    </w:p>
    <w:p w14:paraId="070E4CAF" w14:textId="4E027191" w:rsidR="00464172" w:rsidRDefault="00A53225">
      <w:r w:rsidRPr="00CD3A6F">
        <w:t>Investment inco</w:t>
      </w:r>
      <w:r w:rsidR="00236EE7" w:rsidRPr="00CD3A6F">
        <w:t xml:space="preserve">me for the year was </w:t>
      </w:r>
      <w:r w:rsidR="00236EE7" w:rsidRPr="002A7B72">
        <w:rPr>
          <w:color w:val="000000" w:themeColor="text1"/>
        </w:rPr>
        <w:t>£</w:t>
      </w:r>
      <w:r w:rsidR="002A7B72" w:rsidRPr="002A7B72">
        <w:rPr>
          <w:color w:val="000000" w:themeColor="text1"/>
        </w:rPr>
        <w:t>46,</w:t>
      </w:r>
      <w:r w:rsidR="00951E8D">
        <w:rPr>
          <w:color w:val="000000" w:themeColor="text1"/>
        </w:rPr>
        <w:t>532</w:t>
      </w:r>
      <w:r w:rsidR="006E585D" w:rsidRPr="002A7B72">
        <w:rPr>
          <w:color w:val="000000" w:themeColor="text1"/>
        </w:rPr>
        <w:t xml:space="preserve"> (20</w:t>
      </w:r>
      <w:r w:rsidR="009157B3" w:rsidRPr="002A7B72">
        <w:rPr>
          <w:color w:val="000000" w:themeColor="text1"/>
        </w:rPr>
        <w:t>2</w:t>
      </w:r>
      <w:r w:rsidR="00B4778C" w:rsidRPr="002A7B72">
        <w:rPr>
          <w:color w:val="000000" w:themeColor="text1"/>
        </w:rPr>
        <w:t>4</w:t>
      </w:r>
      <w:r w:rsidR="006E585D" w:rsidRPr="002A7B72">
        <w:rPr>
          <w:color w:val="000000" w:themeColor="text1"/>
        </w:rPr>
        <w:t xml:space="preserve">: </w:t>
      </w:r>
      <w:r w:rsidR="00404217" w:rsidRPr="002A7B72">
        <w:rPr>
          <w:color w:val="000000" w:themeColor="text1"/>
        </w:rPr>
        <w:t>£</w:t>
      </w:r>
      <w:r w:rsidR="002A7B72" w:rsidRPr="002A7B72">
        <w:rPr>
          <w:color w:val="000000" w:themeColor="text1"/>
        </w:rPr>
        <w:t>3</w:t>
      </w:r>
      <w:r w:rsidR="00951E8D">
        <w:rPr>
          <w:color w:val="000000" w:themeColor="text1"/>
        </w:rPr>
        <w:t>7,965</w:t>
      </w:r>
      <w:r w:rsidR="006E585D" w:rsidRPr="002A7B72">
        <w:rPr>
          <w:color w:val="000000" w:themeColor="text1"/>
        </w:rPr>
        <w:t xml:space="preserve">). </w:t>
      </w:r>
    </w:p>
    <w:p w14:paraId="2509CDD4" w14:textId="293DB529" w:rsidR="00C82C1E" w:rsidRPr="004D3022" w:rsidRDefault="007A5738" w:rsidP="00E64099">
      <w:pPr>
        <w:rPr>
          <w:rFonts w:cs="Arial"/>
          <w:color w:val="000000" w:themeColor="text1"/>
        </w:rPr>
      </w:pPr>
      <w:r w:rsidRPr="004D3022">
        <w:rPr>
          <w:rFonts w:eastAsia="Arial Unicode MS" w:cs="Arial"/>
          <w:color w:val="000000" w:themeColor="text1"/>
        </w:rPr>
        <w:t>Total investment</w:t>
      </w:r>
      <w:r w:rsidR="00DA7765" w:rsidRPr="004D3022">
        <w:rPr>
          <w:rFonts w:eastAsia="Arial Unicode MS" w:cs="Arial"/>
          <w:color w:val="000000" w:themeColor="text1"/>
        </w:rPr>
        <w:t xml:space="preserve"> value</w:t>
      </w:r>
      <w:r w:rsidRPr="004D3022">
        <w:rPr>
          <w:rFonts w:eastAsia="Arial Unicode MS" w:cs="Arial"/>
          <w:color w:val="000000" w:themeColor="text1"/>
        </w:rPr>
        <w:t xml:space="preserve"> is £7</w:t>
      </w:r>
      <w:r w:rsidR="004D3022" w:rsidRPr="004D3022">
        <w:rPr>
          <w:rFonts w:eastAsia="Arial Unicode MS" w:cs="Arial"/>
          <w:color w:val="000000" w:themeColor="text1"/>
        </w:rPr>
        <w:t>60,238</w:t>
      </w:r>
      <w:r w:rsidRPr="004D3022">
        <w:rPr>
          <w:rFonts w:eastAsia="Arial Unicode MS" w:cs="Arial"/>
          <w:color w:val="000000" w:themeColor="text1"/>
        </w:rPr>
        <w:t>.</w:t>
      </w:r>
    </w:p>
    <w:p w14:paraId="589613C4" w14:textId="074F4AC6" w:rsidR="00824A59" w:rsidRPr="00824A59" w:rsidRDefault="00824A59" w:rsidP="00DA7765">
      <w:pPr>
        <w:rPr>
          <w:color w:val="000000" w:themeColor="text1"/>
        </w:rPr>
      </w:pPr>
      <w:r w:rsidRPr="00824A59">
        <w:rPr>
          <w:color w:val="000000" w:themeColor="text1"/>
        </w:rPr>
        <w:t>T</w:t>
      </w:r>
      <w:r w:rsidR="00951E8D" w:rsidRPr="00824A59">
        <w:rPr>
          <w:color w:val="000000" w:themeColor="text1"/>
        </w:rPr>
        <w:t>he Diocese cannot provide investment advice</w:t>
      </w:r>
      <w:r w:rsidRPr="00824A59">
        <w:rPr>
          <w:color w:val="000000" w:themeColor="text1"/>
        </w:rPr>
        <w:t>.</w:t>
      </w:r>
    </w:p>
    <w:p w14:paraId="0C1C9A76" w14:textId="6D922194" w:rsidR="006B5B77" w:rsidRPr="00824A59" w:rsidRDefault="00824A59" w:rsidP="00DA7765">
      <w:pPr>
        <w:rPr>
          <w:color w:val="000000" w:themeColor="text1"/>
        </w:rPr>
      </w:pPr>
      <w:r w:rsidRPr="00824A59">
        <w:rPr>
          <w:color w:val="000000" w:themeColor="text1"/>
        </w:rPr>
        <w:t>A</w:t>
      </w:r>
      <w:r w:rsidR="00B4778C" w:rsidRPr="00824A59">
        <w:rPr>
          <w:color w:val="000000" w:themeColor="text1"/>
        </w:rPr>
        <w:t xml:space="preserve"> Sub-committee has been formed </w:t>
      </w:r>
      <w:r w:rsidRPr="00824A59">
        <w:rPr>
          <w:color w:val="000000" w:themeColor="text1"/>
        </w:rPr>
        <w:t xml:space="preserve">from </w:t>
      </w:r>
      <w:r w:rsidR="00B4778C" w:rsidRPr="00824A59">
        <w:rPr>
          <w:color w:val="000000" w:themeColor="text1"/>
        </w:rPr>
        <w:t>ODG Members with financial and investment expertise</w:t>
      </w:r>
      <w:r w:rsidRPr="00824A59">
        <w:rPr>
          <w:color w:val="000000" w:themeColor="text1"/>
        </w:rPr>
        <w:t xml:space="preserve"> who</w:t>
      </w:r>
      <w:r w:rsidR="00951E8D" w:rsidRPr="00824A59">
        <w:rPr>
          <w:color w:val="000000" w:themeColor="text1"/>
        </w:rPr>
        <w:t xml:space="preserve"> met twice during the year</w:t>
      </w:r>
      <w:r w:rsidR="008A2A70" w:rsidRPr="00824A59">
        <w:rPr>
          <w:color w:val="000000" w:themeColor="text1"/>
        </w:rPr>
        <w:t xml:space="preserve"> to review the performance of the investment</w:t>
      </w:r>
      <w:r w:rsidRPr="00824A59">
        <w:rPr>
          <w:color w:val="000000" w:themeColor="text1"/>
        </w:rPr>
        <w:t xml:space="preserve"> </w:t>
      </w:r>
      <w:r w:rsidR="001E3D82" w:rsidRPr="00824A59">
        <w:rPr>
          <w:color w:val="000000" w:themeColor="text1"/>
        </w:rPr>
        <w:t>portfolio</w:t>
      </w:r>
      <w:r w:rsidR="008A2A70" w:rsidRPr="00824A59">
        <w:rPr>
          <w:color w:val="000000" w:themeColor="text1"/>
        </w:rPr>
        <w:t xml:space="preserve">. </w:t>
      </w:r>
    </w:p>
    <w:p w14:paraId="0E4D8F26" w14:textId="55C02BB0" w:rsidR="00E64099" w:rsidRPr="00824A59" w:rsidRDefault="008A2A70" w:rsidP="00DA7765">
      <w:pPr>
        <w:rPr>
          <w:color w:val="000000" w:themeColor="text1"/>
        </w:rPr>
      </w:pPr>
      <w:r w:rsidRPr="00824A59">
        <w:rPr>
          <w:color w:val="000000" w:themeColor="text1"/>
        </w:rPr>
        <w:t>The</w:t>
      </w:r>
      <w:r w:rsidR="00856652" w:rsidRPr="00824A59">
        <w:rPr>
          <w:color w:val="000000" w:themeColor="text1"/>
        </w:rPr>
        <w:t xml:space="preserve">y </w:t>
      </w:r>
      <w:r w:rsidR="006B5B77" w:rsidRPr="00824A59">
        <w:rPr>
          <w:color w:val="000000" w:themeColor="text1"/>
        </w:rPr>
        <w:t>proposed</w:t>
      </w:r>
      <w:r w:rsidR="00856652" w:rsidRPr="00824A59">
        <w:rPr>
          <w:color w:val="000000" w:themeColor="text1"/>
        </w:rPr>
        <w:t xml:space="preserve"> the sale of </w:t>
      </w:r>
      <w:r w:rsidRPr="00824A59">
        <w:rPr>
          <w:color w:val="000000" w:themeColor="text1"/>
        </w:rPr>
        <w:t>2 poorly performing investments</w:t>
      </w:r>
      <w:r w:rsidR="00856652" w:rsidRPr="00824A59">
        <w:rPr>
          <w:color w:val="000000" w:themeColor="text1"/>
        </w:rPr>
        <w:t xml:space="preserve">, </w:t>
      </w:r>
      <w:r w:rsidRPr="00824A59">
        <w:rPr>
          <w:color w:val="000000" w:themeColor="text1"/>
        </w:rPr>
        <w:t>Black Roc</w:t>
      </w:r>
      <w:r w:rsidR="00856652" w:rsidRPr="00824A59">
        <w:rPr>
          <w:color w:val="000000" w:themeColor="text1"/>
        </w:rPr>
        <w:t xml:space="preserve">k </w:t>
      </w:r>
      <w:r w:rsidR="00586B83">
        <w:rPr>
          <w:color w:val="000000" w:themeColor="text1"/>
        </w:rPr>
        <w:t xml:space="preserve">Equities </w:t>
      </w:r>
      <w:r w:rsidR="00856652" w:rsidRPr="00824A59">
        <w:rPr>
          <w:color w:val="000000" w:themeColor="text1"/>
        </w:rPr>
        <w:t xml:space="preserve">and COIF Fixed Interest </w:t>
      </w:r>
      <w:r w:rsidR="00586B83">
        <w:rPr>
          <w:color w:val="000000" w:themeColor="text1"/>
        </w:rPr>
        <w:t>Fund</w:t>
      </w:r>
      <w:r w:rsidR="00856652" w:rsidRPr="00824A59">
        <w:rPr>
          <w:color w:val="000000" w:themeColor="text1"/>
        </w:rPr>
        <w:t xml:space="preserve">. The proceeds </w:t>
      </w:r>
      <w:r w:rsidR="00586B83">
        <w:rPr>
          <w:color w:val="000000" w:themeColor="text1"/>
        </w:rPr>
        <w:t>from these sales</w:t>
      </w:r>
      <w:r w:rsidR="00856652" w:rsidRPr="00824A59">
        <w:rPr>
          <w:color w:val="000000" w:themeColor="text1"/>
        </w:rPr>
        <w:t xml:space="preserve"> and the </w:t>
      </w:r>
      <w:r w:rsidR="00456344">
        <w:rPr>
          <w:color w:val="000000" w:themeColor="text1"/>
        </w:rPr>
        <w:t xml:space="preserve">new </w:t>
      </w:r>
      <w:r w:rsidR="00856652" w:rsidRPr="00824A59">
        <w:rPr>
          <w:color w:val="000000" w:themeColor="text1"/>
        </w:rPr>
        <w:t>money available for investment (£3</w:t>
      </w:r>
      <w:r w:rsidR="006B5B77" w:rsidRPr="00824A59">
        <w:rPr>
          <w:color w:val="000000" w:themeColor="text1"/>
        </w:rPr>
        <w:t xml:space="preserve">24,443) to </w:t>
      </w:r>
      <w:r w:rsidR="00856652" w:rsidRPr="00824A59">
        <w:rPr>
          <w:color w:val="000000" w:themeColor="text1"/>
        </w:rPr>
        <w:t xml:space="preserve">be </w:t>
      </w:r>
      <w:r w:rsidR="006B5B77" w:rsidRPr="00824A59">
        <w:rPr>
          <w:color w:val="000000" w:themeColor="text1"/>
        </w:rPr>
        <w:t xml:space="preserve">invested equally </w:t>
      </w:r>
      <w:r w:rsidR="00824A59" w:rsidRPr="00824A59">
        <w:rPr>
          <w:color w:val="000000" w:themeColor="text1"/>
        </w:rPr>
        <w:t>across</w:t>
      </w:r>
      <w:r w:rsidR="006B5B77" w:rsidRPr="00824A59">
        <w:rPr>
          <w:color w:val="000000" w:themeColor="text1"/>
        </w:rPr>
        <w:t xml:space="preserve"> COIF Investment Fund</w:t>
      </w:r>
      <w:r w:rsidR="00586B83">
        <w:rPr>
          <w:color w:val="000000" w:themeColor="text1"/>
        </w:rPr>
        <w:t xml:space="preserve">; </w:t>
      </w:r>
      <w:r w:rsidR="006B5B77" w:rsidRPr="00824A59">
        <w:rPr>
          <w:color w:val="000000" w:themeColor="text1"/>
        </w:rPr>
        <w:t xml:space="preserve">CBF </w:t>
      </w:r>
      <w:r w:rsidR="00824A59" w:rsidRPr="00824A59">
        <w:rPr>
          <w:color w:val="000000" w:themeColor="text1"/>
        </w:rPr>
        <w:t xml:space="preserve">Income </w:t>
      </w:r>
      <w:r w:rsidR="00586B83">
        <w:rPr>
          <w:color w:val="000000" w:themeColor="text1"/>
        </w:rPr>
        <w:t xml:space="preserve">Share </w:t>
      </w:r>
      <w:r w:rsidR="00824A59" w:rsidRPr="00824A59">
        <w:rPr>
          <w:color w:val="000000" w:themeColor="text1"/>
        </w:rPr>
        <w:t xml:space="preserve">and </w:t>
      </w:r>
      <w:r w:rsidR="00586B83">
        <w:rPr>
          <w:color w:val="000000" w:themeColor="text1"/>
        </w:rPr>
        <w:t xml:space="preserve">CBF </w:t>
      </w:r>
      <w:r w:rsidR="00824A59" w:rsidRPr="00824A59">
        <w:rPr>
          <w:color w:val="000000" w:themeColor="text1"/>
        </w:rPr>
        <w:t xml:space="preserve">Global Equity </w:t>
      </w:r>
      <w:r w:rsidR="00586B83">
        <w:rPr>
          <w:color w:val="000000" w:themeColor="text1"/>
        </w:rPr>
        <w:t>Income F</w:t>
      </w:r>
      <w:r w:rsidR="00824A59" w:rsidRPr="00824A59">
        <w:rPr>
          <w:color w:val="000000" w:themeColor="text1"/>
        </w:rPr>
        <w:t>und.</w:t>
      </w:r>
    </w:p>
    <w:p w14:paraId="6146B0BC" w14:textId="3C64694D" w:rsidR="009D77FD" w:rsidRPr="002A7B72" w:rsidRDefault="00DA7765" w:rsidP="009D77FD">
      <w:pPr>
        <w:rPr>
          <w:color w:val="000000" w:themeColor="text1"/>
        </w:rPr>
      </w:pPr>
      <w:r w:rsidRPr="002A7B72">
        <w:rPr>
          <w:color w:val="000000" w:themeColor="text1"/>
        </w:rPr>
        <w:t>M</w:t>
      </w:r>
      <w:r w:rsidR="009D77FD" w:rsidRPr="002A7B72">
        <w:rPr>
          <w:color w:val="000000" w:themeColor="text1"/>
        </w:rPr>
        <w:t>a</w:t>
      </w:r>
      <w:r w:rsidR="00EA242D" w:rsidRPr="002A7B72">
        <w:rPr>
          <w:color w:val="000000" w:themeColor="text1"/>
        </w:rPr>
        <w:t xml:space="preserve">rket value of the </w:t>
      </w:r>
      <w:r w:rsidRPr="002A7B72">
        <w:rPr>
          <w:color w:val="000000" w:themeColor="text1"/>
        </w:rPr>
        <w:t>Funds</w:t>
      </w:r>
      <w:r w:rsidR="000D4AC0" w:rsidRPr="002A7B72">
        <w:rPr>
          <w:color w:val="000000" w:themeColor="text1"/>
        </w:rPr>
        <w:t>’</w:t>
      </w:r>
      <w:r w:rsidRPr="002A7B72">
        <w:rPr>
          <w:color w:val="000000" w:themeColor="text1"/>
        </w:rPr>
        <w:t xml:space="preserve"> </w:t>
      </w:r>
      <w:r w:rsidR="007A5738" w:rsidRPr="002A7B72">
        <w:rPr>
          <w:color w:val="000000" w:themeColor="text1"/>
        </w:rPr>
        <w:t>assets</w:t>
      </w:r>
      <w:r w:rsidR="009D77FD" w:rsidRPr="002A7B72">
        <w:rPr>
          <w:color w:val="000000" w:themeColor="text1"/>
        </w:rPr>
        <w:t xml:space="preserve"> </w:t>
      </w:r>
      <w:r w:rsidR="00653147" w:rsidRPr="002A7B72">
        <w:rPr>
          <w:color w:val="000000" w:themeColor="text1"/>
        </w:rPr>
        <w:t>on</w:t>
      </w:r>
      <w:r w:rsidR="009D77FD" w:rsidRPr="002A7B72">
        <w:rPr>
          <w:color w:val="000000" w:themeColor="text1"/>
        </w:rPr>
        <w:t xml:space="preserve"> 31</w:t>
      </w:r>
      <w:r w:rsidR="009D77FD" w:rsidRPr="002A7B72">
        <w:rPr>
          <w:color w:val="000000" w:themeColor="text1"/>
          <w:vertAlign w:val="superscript"/>
        </w:rPr>
        <w:t>st</w:t>
      </w:r>
      <w:r w:rsidR="00A36297" w:rsidRPr="002A7B72">
        <w:rPr>
          <w:color w:val="000000" w:themeColor="text1"/>
        </w:rPr>
        <w:t xml:space="preserve"> December 202</w:t>
      </w:r>
      <w:r w:rsidR="002A7B72" w:rsidRPr="002A7B72">
        <w:rPr>
          <w:color w:val="000000" w:themeColor="text1"/>
        </w:rPr>
        <w:t>5</w:t>
      </w:r>
      <w:r w:rsidR="000D4AC0" w:rsidRPr="002A7B72">
        <w:rPr>
          <w:color w:val="000000" w:themeColor="text1"/>
        </w:rPr>
        <w:t>,</w:t>
      </w:r>
      <w:r w:rsidR="009D77FD" w:rsidRPr="002A7B72">
        <w:rPr>
          <w:color w:val="000000" w:themeColor="text1"/>
        </w:rPr>
        <w:t xml:space="preserve"> was </w:t>
      </w:r>
      <w:bookmarkStart w:id="1" w:name="_Hlk94510132"/>
      <w:r w:rsidR="00CA0B2D" w:rsidRPr="002A7B72">
        <w:rPr>
          <w:color w:val="000000" w:themeColor="text1"/>
        </w:rPr>
        <w:t>£</w:t>
      </w:r>
      <w:r w:rsidR="007A5738" w:rsidRPr="002A7B72">
        <w:rPr>
          <w:color w:val="000000" w:themeColor="text1"/>
        </w:rPr>
        <w:t>1,2</w:t>
      </w:r>
      <w:r w:rsidR="002A7B72" w:rsidRPr="002A7B72">
        <w:rPr>
          <w:color w:val="000000" w:themeColor="text1"/>
        </w:rPr>
        <w:t>94,220</w:t>
      </w:r>
      <w:r w:rsidR="007A5738" w:rsidRPr="002A7B72">
        <w:rPr>
          <w:color w:val="000000" w:themeColor="text1"/>
        </w:rPr>
        <w:t>,</w:t>
      </w:r>
      <w:r w:rsidR="00003048" w:rsidRPr="002A7B72">
        <w:rPr>
          <w:color w:val="000000" w:themeColor="text1"/>
        </w:rPr>
        <w:t xml:space="preserve"> </w:t>
      </w:r>
      <w:bookmarkEnd w:id="1"/>
      <w:r w:rsidR="004D3DA6" w:rsidRPr="002A7B72">
        <w:rPr>
          <w:color w:val="000000" w:themeColor="text1"/>
        </w:rPr>
        <w:t>(</w:t>
      </w:r>
      <w:r w:rsidR="00A36297" w:rsidRPr="002A7B72">
        <w:rPr>
          <w:color w:val="000000" w:themeColor="text1"/>
        </w:rPr>
        <w:t>20</w:t>
      </w:r>
      <w:r w:rsidR="009157B3" w:rsidRPr="002A7B72">
        <w:rPr>
          <w:color w:val="000000" w:themeColor="text1"/>
        </w:rPr>
        <w:t>2</w:t>
      </w:r>
      <w:r w:rsidR="002A7B72" w:rsidRPr="002A7B72">
        <w:rPr>
          <w:color w:val="000000" w:themeColor="text1"/>
        </w:rPr>
        <w:t>4</w:t>
      </w:r>
      <w:r w:rsidR="004D3DA6" w:rsidRPr="002A7B72">
        <w:rPr>
          <w:color w:val="000000" w:themeColor="text1"/>
        </w:rPr>
        <w:t xml:space="preserve"> </w:t>
      </w:r>
      <w:r w:rsidR="00C95917" w:rsidRPr="002A7B72">
        <w:rPr>
          <w:color w:val="000000" w:themeColor="text1"/>
        </w:rPr>
        <w:t>£1,2</w:t>
      </w:r>
      <w:r w:rsidR="002A7B72" w:rsidRPr="002A7B72">
        <w:rPr>
          <w:color w:val="000000" w:themeColor="text1"/>
        </w:rPr>
        <w:t>57,559)</w:t>
      </w:r>
      <w:r w:rsidRPr="002A7B72">
        <w:rPr>
          <w:color w:val="000000" w:themeColor="text1"/>
        </w:rPr>
        <w:t>.</w:t>
      </w:r>
    </w:p>
    <w:p w14:paraId="6F6DE88B" w14:textId="77777777" w:rsidR="003857CE" w:rsidRDefault="003857CE" w:rsidP="009D77FD"/>
    <w:p w14:paraId="042A0799" w14:textId="77777777" w:rsidR="00C82C1E" w:rsidRPr="00735245" w:rsidRDefault="00C82C1E" w:rsidP="009D77FD"/>
    <w:p w14:paraId="6FF6F6E2" w14:textId="77777777" w:rsidR="009318A8" w:rsidRDefault="00D1779C">
      <w:r>
        <w:t>Alan Marchbank</w:t>
      </w:r>
    </w:p>
    <w:p w14:paraId="068837B7" w14:textId="756E7D0A" w:rsidR="001E5FB6" w:rsidRPr="00D27917" w:rsidRDefault="001E5FB6">
      <w:r>
        <w:t>Chairman.</w:t>
      </w:r>
    </w:p>
    <w:sectPr w:rsidR="001E5FB6" w:rsidRPr="00D27917" w:rsidSect="003724AD">
      <w:pgSz w:w="11907" w:h="16840" w:code="9"/>
      <w:pgMar w:top="1134" w:right="1134" w:bottom="1134" w:left="1134" w:header="720" w:footer="720" w:gutter="0"/>
      <w:cols w:space="708"/>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03"/>
    <w:rsid w:val="00003048"/>
    <w:rsid w:val="00012E3A"/>
    <w:rsid w:val="0002124D"/>
    <w:rsid w:val="00025F69"/>
    <w:rsid w:val="000375ED"/>
    <w:rsid w:val="00042643"/>
    <w:rsid w:val="000446F2"/>
    <w:rsid w:val="00065F7B"/>
    <w:rsid w:val="00070276"/>
    <w:rsid w:val="00074139"/>
    <w:rsid w:val="00086D27"/>
    <w:rsid w:val="00096785"/>
    <w:rsid w:val="000977C3"/>
    <w:rsid w:val="000C3FC4"/>
    <w:rsid w:val="000C407F"/>
    <w:rsid w:val="000D4AC0"/>
    <w:rsid w:val="000D6156"/>
    <w:rsid w:val="000F17B9"/>
    <w:rsid w:val="00114A67"/>
    <w:rsid w:val="001168C9"/>
    <w:rsid w:val="00126037"/>
    <w:rsid w:val="001304C6"/>
    <w:rsid w:val="00140853"/>
    <w:rsid w:val="0015699B"/>
    <w:rsid w:val="00163646"/>
    <w:rsid w:val="00171720"/>
    <w:rsid w:val="0017387F"/>
    <w:rsid w:val="001A0089"/>
    <w:rsid w:val="001A1EED"/>
    <w:rsid w:val="001B0971"/>
    <w:rsid w:val="001C01E9"/>
    <w:rsid w:val="001C2D36"/>
    <w:rsid w:val="001C620C"/>
    <w:rsid w:val="001C70A9"/>
    <w:rsid w:val="001D1BB4"/>
    <w:rsid w:val="001D2C96"/>
    <w:rsid w:val="001E3D82"/>
    <w:rsid w:val="001E5FB6"/>
    <w:rsid w:val="001F39E7"/>
    <w:rsid w:val="001F3A54"/>
    <w:rsid w:val="002039CA"/>
    <w:rsid w:val="00207268"/>
    <w:rsid w:val="002077CB"/>
    <w:rsid w:val="00213EC6"/>
    <w:rsid w:val="00215749"/>
    <w:rsid w:val="0021676A"/>
    <w:rsid w:val="00216FD3"/>
    <w:rsid w:val="00217E9A"/>
    <w:rsid w:val="00222923"/>
    <w:rsid w:val="00226A6C"/>
    <w:rsid w:val="00230E64"/>
    <w:rsid w:val="0023205E"/>
    <w:rsid w:val="002324FB"/>
    <w:rsid w:val="00236952"/>
    <w:rsid w:val="00236EE7"/>
    <w:rsid w:val="0025546E"/>
    <w:rsid w:val="00271E05"/>
    <w:rsid w:val="00280C33"/>
    <w:rsid w:val="002871B9"/>
    <w:rsid w:val="002968ED"/>
    <w:rsid w:val="002A6E93"/>
    <w:rsid w:val="002A7B72"/>
    <w:rsid w:val="002C066E"/>
    <w:rsid w:val="002C1CFF"/>
    <w:rsid w:val="002D1E12"/>
    <w:rsid w:val="002E1ECD"/>
    <w:rsid w:val="002E3DEC"/>
    <w:rsid w:val="00315274"/>
    <w:rsid w:val="003269CD"/>
    <w:rsid w:val="00327B7C"/>
    <w:rsid w:val="00337552"/>
    <w:rsid w:val="003724AD"/>
    <w:rsid w:val="00372D4B"/>
    <w:rsid w:val="003857CE"/>
    <w:rsid w:val="003932D5"/>
    <w:rsid w:val="003B103D"/>
    <w:rsid w:val="003D1959"/>
    <w:rsid w:val="003D4FC1"/>
    <w:rsid w:val="003E04D3"/>
    <w:rsid w:val="003E2DED"/>
    <w:rsid w:val="003E5668"/>
    <w:rsid w:val="003F4CA7"/>
    <w:rsid w:val="003F7E4F"/>
    <w:rsid w:val="00401526"/>
    <w:rsid w:val="00404217"/>
    <w:rsid w:val="00412B4C"/>
    <w:rsid w:val="00412D88"/>
    <w:rsid w:val="00424E73"/>
    <w:rsid w:val="00424F0C"/>
    <w:rsid w:val="00430544"/>
    <w:rsid w:val="004329CF"/>
    <w:rsid w:val="0043558D"/>
    <w:rsid w:val="00442ADD"/>
    <w:rsid w:val="0044316A"/>
    <w:rsid w:val="00456344"/>
    <w:rsid w:val="00464172"/>
    <w:rsid w:val="004677BB"/>
    <w:rsid w:val="004719DD"/>
    <w:rsid w:val="004A26E1"/>
    <w:rsid w:val="004B53BB"/>
    <w:rsid w:val="004B68C3"/>
    <w:rsid w:val="004C67AA"/>
    <w:rsid w:val="004D3022"/>
    <w:rsid w:val="004D328A"/>
    <w:rsid w:val="004D3DA6"/>
    <w:rsid w:val="004D50A8"/>
    <w:rsid w:val="004E47C2"/>
    <w:rsid w:val="004E7E62"/>
    <w:rsid w:val="005100E5"/>
    <w:rsid w:val="00514C74"/>
    <w:rsid w:val="00516ADE"/>
    <w:rsid w:val="00517947"/>
    <w:rsid w:val="0052085A"/>
    <w:rsid w:val="005224E1"/>
    <w:rsid w:val="0052469B"/>
    <w:rsid w:val="00525A9C"/>
    <w:rsid w:val="00530BD0"/>
    <w:rsid w:val="00531323"/>
    <w:rsid w:val="00535E39"/>
    <w:rsid w:val="00551730"/>
    <w:rsid w:val="00553FED"/>
    <w:rsid w:val="00562BAF"/>
    <w:rsid w:val="00566FF9"/>
    <w:rsid w:val="00574DD1"/>
    <w:rsid w:val="00575D78"/>
    <w:rsid w:val="00577B24"/>
    <w:rsid w:val="0058566A"/>
    <w:rsid w:val="00585782"/>
    <w:rsid w:val="0058615F"/>
    <w:rsid w:val="00586B83"/>
    <w:rsid w:val="005A3C23"/>
    <w:rsid w:val="005E2F67"/>
    <w:rsid w:val="005E5F49"/>
    <w:rsid w:val="005E674E"/>
    <w:rsid w:val="005F47D3"/>
    <w:rsid w:val="00610E88"/>
    <w:rsid w:val="00620F35"/>
    <w:rsid w:val="00624C05"/>
    <w:rsid w:val="00632828"/>
    <w:rsid w:val="00637A81"/>
    <w:rsid w:val="00646A0A"/>
    <w:rsid w:val="0065006D"/>
    <w:rsid w:val="00653147"/>
    <w:rsid w:val="00653278"/>
    <w:rsid w:val="00661BF8"/>
    <w:rsid w:val="00675310"/>
    <w:rsid w:val="006B5B77"/>
    <w:rsid w:val="006C35FB"/>
    <w:rsid w:val="006D5B9B"/>
    <w:rsid w:val="006D6764"/>
    <w:rsid w:val="006D6D29"/>
    <w:rsid w:val="006E585D"/>
    <w:rsid w:val="006F07C8"/>
    <w:rsid w:val="006F3496"/>
    <w:rsid w:val="00715CCA"/>
    <w:rsid w:val="007179BA"/>
    <w:rsid w:val="0072189A"/>
    <w:rsid w:val="00723A50"/>
    <w:rsid w:val="00730549"/>
    <w:rsid w:val="00735245"/>
    <w:rsid w:val="00752CA9"/>
    <w:rsid w:val="00752D81"/>
    <w:rsid w:val="0075424C"/>
    <w:rsid w:val="00755876"/>
    <w:rsid w:val="007610EB"/>
    <w:rsid w:val="00766067"/>
    <w:rsid w:val="00773763"/>
    <w:rsid w:val="007971B7"/>
    <w:rsid w:val="007A2446"/>
    <w:rsid w:val="007A4541"/>
    <w:rsid w:val="007A5738"/>
    <w:rsid w:val="007C30DF"/>
    <w:rsid w:val="007D1BB6"/>
    <w:rsid w:val="007F43A8"/>
    <w:rsid w:val="007F6E01"/>
    <w:rsid w:val="00801E8E"/>
    <w:rsid w:val="0081402D"/>
    <w:rsid w:val="0081481D"/>
    <w:rsid w:val="00820D1A"/>
    <w:rsid w:val="00824A59"/>
    <w:rsid w:val="0082688B"/>
    <w:rsid w:val="00854F71"/>
    <w:rsid w:val="00856652"/>
    <w:rsid w:val="00856FE7"/>
    <w:rsid w:val="0086181A"/>
    <w:rsid w:val="0086513B"/>
    <w:rsid w:val="00882D46"/>
    <w:rsid w:val="008A2A70"/>
    <w:rsid w:val="008B1BC5"/>
    <w:rsid w:val="008B1C98"/>
    <w:rsid w:val="008B518B"/>
    <w:rsid w:val="008C06D2"/>
    <w:rsid w:val="008D3A78"/>
    <w:rsid w:val="008F2B0B"/>
    <w:rsid w:val="009135F3"/>
    <w:rsid w:val="009157B3"/>
    <w:rsid w:val="00917202"/>
    <w:rsid w:val="00931864"/>
    <w:rsid w:val="009318A8"/>
    <w:rsid w:val="0093438A"/>
    <w:rsid w:val="00951E8D"/>
    <w:rsid w:val="00955328"/>
    <w:rsid w:val="00962C7C"/>
    <w:rsid w:val="0097614C"/>
    <w:rsid w:val="009913DD"/>
    <w:rsid w:val="009A3142"/>
    <w:rsid w:val="009B072D"/>
    <w:rsid w:val="009D0CAE"/>
    <w:rsid w:val="009D77FD"/>
    <w:rsid w:val="009E7E7C"/>
    <w:rsid w:val="009F5DA0"/>
    <w:rsid w:val="00A07AB0"/>
    <w:rsid w:val="00A1369B"/>
    <w:rsid w:val="00A17AF0"/>
    <w:rsid w:val="00A36297"/>
    <w:rsid w:val="00A42B7D"/>
    <w:rsid w:val="00A461D3"/>
    <w:rsid w:val="00A50F8F"/>
    <w:rsid w:val="00A53225"/>
    <w:rsid w:val="00A64375"/>
    <w:rsid w:val="00A664DF"/>
    <w:rsid w:val="00A6747C"/>
    <w:rsid w:val="00A7352B"/>
    <w:rsid w:val="00A74334"/>
    <w:rsid w:val="00A80C47"/>
    <w:rsid w:val="00A845D9"/>
    <w:rsid w:val="00A85DA0"/>
    <w:rsid w:val="00A9215A"/>
    <w:rsid w:val="00AA358D"/>
    <w:rsid w:val="00AB6F64"/>
    <w:rsid w:val="00AC3FC8"/>
    <w:rsid w:val="00AC4CE5"/>
    <w:rsid w:val="00AE0042"/>
    <w:rsid w:val="00AE44CC"/>
    <w:rsid w:val="00AF2715"/>
    <w:rsid w:val="00B044E5"/>
    <w:rsid w:val="00B05749"/>
    <w:rsid w:val="00B0589F"/>
    <w:rsid w:val="00B14B76"/>
    <w:rsid w:val="00B301DE"/>
    <w:rsid w:val="00B34696"/>
    <w:rsid w:val="00B4778C"/>
    <w:rsid w:val="00B6359C"/>
    <w:rsid w:val="00B76395"/>
    <w:rsid w:val="00B81A29"/>
    <w:rsid w:val="00B90C33"/>
    <w:rsid w:val="00BA443A"/>
    <w:rsid w:val="00BB26BA"/>
    <w:rsid w:val="00BB7861"/>
    <w:rsid w:val="00BC635E"/>
    <w:rsid w:val="00BC736C"/>
    <w:rsid w:val="00BE2F3A"/>
    <w:rsid w:val="00C037CF"/>
    <w:rsid w:val="00C047B0"/>
    <w:rsid w:val="00C058CB"/>
    <w:rsid w:val="00C324AC"/>
    <w:rsid w:val="00C34341"/>
    <w:rsid w:val="00C46484"/>
    <w:rsid w:val="00C52899"/>
    <w:rsid w:val="00C52944"/>
    <w:rsid w:val="00C6484D"/>
    <w:rsid w:val="00C66A6E"/>
    <w:rsid w:val="00C82C1E"/>
    <w:rsid w:val="00C87C33"/>
    <w:rsid w:val="00C95917"/>
    <w:rsid w:val="00CA0B2D"/>
    <w:rsid w:val="00CB4520"/>
    <w:rsid w:val="00CC00BD"/>
    <w:rsid w:val="00CC3355"/>
    <w:rsid w:val="00CC7852"/>
    <w:rsid w:val="00CD3A6F"/>
    <w:rsid w:val="00CD5937"/>
    <w:rsid w:val="00CD5AA1"/>
    <w:rsid w:val="00CD6D38"/>
    <w:rsid w:val="00CE5E4C"/>
    <w:rsid w:val="00CF00AE"/>
    <w:rsid w:val="00CF2918"/>
    <w:rsid w:val="00D1779C"/>
    <w:rsid w:val="00D2314B"/>
    <w:rsid w:val="00D2430D"/>
    <w:rsid w:val="00D27917"/>
    <w:rsid w:val="00D37B6B"/>
    <w:rsid w:val="00D47930"/>
    <w:rsid w:val="00D56D33"/>
    <w:rsid w:val="00D7423B"/>
    <w:rsid w:val="00D803D0"/>
    <w:rsid w:val="00D80BBD"/>
    <w:rsid w:val="00D847B6"/>
    <w:rsid w:val="00D8774A"/>
    <w:rsid w:val="00D91332"/>
    <w:rsid w:val="00D94437"/>
    <w:rsid w:val="00DA4427"/>
    <w:rsid w:val="00DA7765"/>
    <w:rsid w:val="00DB0114"/>
    <w:rsid w:val="00DB27B8"/>
    <w:rsid w:val="00DC19C8"/>
    <w:rsid w:val="00DC6CBA"/>
    <w:rsid w:val="00DE6D77"/>
    <w:rsid w:val="00DF0E26"/>
    <w:rsid w:val="00DF2E4B"/>
    <w:rsid w:val="00DF77CF"/>
    <w:rsid w:val="00E1510B"/>
    <w:rsid w:val="00E248B7"/>
    <w:rsid w:val="00E24926"/>
    <w:rsid w:val="00E33E83"/>
    <w:rsid w:val="00E345D3"/>
    <w:rsid w:val="00E46AC9"/>
    <w:rsid w:val="00E56F39"/>
    <w:rsid w:val="00E612BD"/>
    <w:rsid w:val="00E64099"/>
    <w:rsid w:val="00E658A9"/>
    <w:rsid w:val="00E66C2D"/>
    <w:rsid w:val="00EA242D"/>
    <w:rsid w:val="00EE38B1"/>
    <w:rsid w:val="00EE4C05"/>
    <w:rsid w:val="00EE5E9F"/>
    <w:rsid w:val="00EF0F13"/>
    <w:rsid w:val="00EF1C9B"/>
    <w:rsid w:val="00EF6940"/>
    <w:rsid w:val="00F21F93"/>
    <w:rsid w:val="00F31A97"/>
    <w:rsid w:val="00F44CB7"/>
    <w:rsid w:val="00F56855"/>
    <w:rsid w:val="00F9435B"/>
    <w:rsid w:val="00F949F2"/>
    <w:rsid w:val="00FA5D60"/>
    <w:rsid w:val="00FB13E0"/>
    <w:rsid w:val="00FC47C4"/>
    <w:rsid w:val="00FC64EE"/>
    <w:rsid w:val="00FD2036"/>
    <w:rsid w:val="00FD20CF"/>
    <w:rsid w:val="00FD7425"/>
    <w:rsid w:val="00FE00A3"/>
    <w:rsid w:val="00FE090B"/>
    <w:rsid w:val="00FE196C"/>
    <w:rsid w:val="00FE5003"/>
    <w:rsid w:val="00FE5314"/>
    <w:rsid w:val="00FF346F"/>
    <w:rsid w:val="00FF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0C843"/>
  <w15:docId w15:val="{27811927-2306-D642-9FE8-7E836096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46E"/>
    <w:pPr>
      <w:spacing w:after="220"/>
    </w:pPr>
    <w:rPr>
      <w:rFonts w:ascii="Arial" w:hAnsi="Arial"/>
      <w:sz w:val="24"/>
      <w:szCs w:val="24"/>
      <w:lang w:val="en-GB"/>
    </w:rPr>
  </w:style>
  <w:style w:type="paragraph" w:styleId="Heading1">
    <w:name w:val="heading 1"/>
    <w:basedOn w:val="Normal"/>
    <w:next w:val="Normal"/>
    <w:qFormat/>
    <w:rsid w:val="0025546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318A8"/>
    <w:pPr>
      <w:autoSpaceDE w:val="0"/>
      <w:autoSpaceDN w:val="0"/>
      <w:adjustRightInd w:val="0"/>
      <w:spacing w:after="0"/>
    </w:pPr>
    <w:rPr>
      <w:rFonts w:ascii="Times New Roman" w:hAnsi="Times New Roman"/>
      <w:color w:val="000000"/>
      <w:sz w:val="20"/>
      <w:lang w:val="en-US"/>
    </w:rPr>
  </w:style>
  <w:style w:type="character" w:customStyle="1" w:styleId="BodyTextChar">
    <w:name w:val="Body Text Char"/>
    <w:basedOn w:val="DefaultParagraphFont"/>
    <w:link w:val="BodyText"/>
    <w:semiHidden/>
    <w:rsid w:val="009318A8"/>
    <w:rPr>
      <w:color w:val="000000"/>
      <w:szCs w:val="24"/>
    </w:rPr>
  </w:style>
  <w:style w:type="paragraph" w:customStyle="1" w:styleId="newedge">
    <w:name w:val="newedge"/>
    <w:basedOn w:val="Normal"/>
    <w:rsid w:val="0072189A"/>
    <w:pPr>
      <w:tabs>
        <w:tab w:val="bar" w:pos="4760"/>
      </w:tabs>
      <w:spacing w:after="0"/>
      <w:ind w:right="26"/>
    </w:pPr>
    <w:rPr>
      <w:rFonts w:ascii="Times" w:hAnsi="Time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738">
      <w:bodyDiv w:val="1"/>
      <w:marLeft w:val="0"/>
      <w:marRight w:val="0"/>
      <w:marTop w:val="0"/>
      <w:marBottom w:val="0"/>
      <w:divBdr>
        <w:top w:val="none" w:sz="0" w:space="0" w:color="auto"/>
        <w:left w:val="none" w:sz="0" w:space="0" w:color="auto"/>
        <w:bottom w:val="none" w:sz="0" w:space="0" w:color="auto"/>
        <w:right w:val="none" w:sz="0" w:space="0" w:color="auto"/>
      </w:divBdr>
    </w:div>
    <w:div w:id="731272748">
      <w:bodyDiv w:val="1"/>
      <w:marLeft w:val="0"/>
      <w:marRight w:val="0"/>
      <w:marTop w:val="0"/>
      <w:marBottom w:val="0"/>
      <w:divBdr>
        <w:top w:val="none" w:sz="0" w:space="0" w:color="auto"/>
        <w:left w:val="none" w:sz="0" w:space="0" w:color="auto"/>
        <w:bottom w:val="none" w:sz="0" w:space="0" w:color="auto"/>
        <w:right w:val="none" w:sz="0" w:space="0" w:color="auto"/>
      </w:divBdr>
    </w:div>
    <w:div w:id="1423910013">
      <w:bodyDiv w:val="1"/>
      <w:marLeft w:val="0"/>
      <w:marRight w:val="0"/>
      <w:marTop w:val="0"/>
      <w:marBottom w:val="0"/>
      <w:divBdr>
        <w:top w:val="none" w:sz="0" w:space="0" w:color="auto"/>
        <w:left w:val="none" w:sz="0" w:space="0" w:color="auto"/>
        <w:bottom w:val="none" w:sz="0" w:space="0" w:color="auto"/>
        <w:right w:val="none" w:sz="0" w:space="0" w:color="auto"/>
      </w:divBdr>
    </w:div>
    <w:div w:id="15728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569</Words>
  <Characters>3179</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OXFORD DIOCESAN BELL FUND</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DIOCESAN BELL FUND</dc:title>
  <dc:subject/>
  <dc:creator>Kenneth Davenport</dc:creator>
  <cp:keywords/>
  <dc:description/>
  <cp:lastModifiedBy>Catherine Lane</cp:lastModifiedBy>
  <cp:revision>3</cp:revision>
  <cp:lastPrinted>2026-02-15T16:06:00Z</cp:lastPrinted>
  <dcterms:created xsi:type="dcterms:W3CDTF">2026-04-09T13:13:00Z</dcterms:created>
  <dcterms:modified xsi:type="dcterms:W3CDTF">2026-04-17T20:05:00Z</dcterms:modified>
</cp:coreProperties>
</file>