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0B0" w:rsidRDefault="003A00B0" w:rsidP="00335A42">
      <w:pPr>
        <w:pStyle w:val="NoSpacing"/>
        <w:jc w:val="center"/>
        <w:rPr>
          <w:rFonts w:ascii="Arial" w:hAnsi="Arial" w:cs="Arial"/>
          <w:b/>
        </w:rPr>
      </w:pPr>
      <w:bookmarkStart w:id="0" w:name="_GoBack"/>
      <w:bookmarkEnd w:id="0"/>
    </w:p>
    <w:p w:rsidR="003A00B0" w:rsidRPr="00335A42" w:rsidRDefault="003A00B0" w:rsidP="003A00B0">
      <w:pPr>
        <w:pStyle w:val="NoSpacing"/>
        <w:jc w:val="center"/>
        <w:rPr>
          <w:rFonts w:ascii="Arial" w:hAnsi="Arial" w:cs="Arial"/>
          <w:b/>
        </w:rPr>
      </w:pPr>
      <w:r w:rsidRPr="00335A42">
        <w:rPr>
          <w:rFonts w:ascii="Arial" w:hAnsi="Arial" w:cs="Arial"/>
          <w:b/>
        </w:rPr>
        <w:t>Financial and General Purposes Sub Committee Meeting</w:t>
      </w:r>
    </w:p>
    <w:p w:rsidR="003A00B0" w:rsidRDefault="003A00B0" w:rsidP="003A00B0">
      <w:pPr>
        <w:pStyle w:val="NoSpacing"/>
        <w:jc w:val="center"/>
        <w:rPr>
          <w:rFonts w:ascii="Arial" w:hAnsi="Arial" w:cs="Arial"/>
          <w:b/>
        </w:rPr>
      </w:pPr>
      <w:r>
        <w:rPr>
          <w:rFonts w:ascii="Arial" w:hAnsi="Arial" w:cs="Arial"/>
          <w:b/>
        </w:rPr>
        <w:t>Report for March 2020 General Meeting</w:t>
      </w:r>
    </w:p>
    <w:p w:rsidR="003A00B0" w:rsidRDefault="003A00B0" w:rsidP="003A00B0">
      <w:pPr>
        <w:pStyle w:val="NoSpacing"/>
        <w:jc w:val="center"/>
        <w:rPr>
          <w:rFonts w:ascii="Arial" w:hAnsi="Arial" w:cs="Arial"/>
          <w:b/>
        </w:rPr>
      </w:pPr>
    </w:p>
    <w:p w:rsidR="003A00B0" w:rsidRDefault="003A00B0" w:rsidP="003A00B0"/>
    <w:p w:rsidR="003A00B0" w:rsidRPr="009D32F6" w:rsidRDefault="003A00B0" w:rsidP="003A00B0">
      <w:pPr>
        <w:rPr>
          <w:rFonts w:ascii="Arial" w:hAnsi="Arial" w:cs="Arial"/>
        </w:rPr>
      </w:pPr>
      <w:r>
        <w:rPr>
          <w:rFonts w:ascii="Arial" w:hAnsi="Arial" w:cs="Arial"/>
        </w:rPr>
        <w:t>The Finance and General Purposes has met once</w:t>
      </w:r>
      <w:r w:rsidR="00A51412">
        <w:rPr>
          <w:rFonts w:ascii="Arial" w:hAnsi="Arial" w:cs="Arial"/>
        </w:rPr>
        <w:t>,</w:t>
      </w:r>
      <w:r>
        <w:rPr>
          <w:rFonts w:ascii="Arial" w:hAnsi="Arial" w:cs="Arial"/>
        </w:rPr>
        <w:t xml:space="preserve"> in January</w:t>
      </w:r>
      <w:r w:rsidR="00A51412">
        <w:rPr>
          <w:rFonts w:ascii="Arial" w:hAnsi="Arial" w:cs="Arial"/>
        </w:rPr>
        <w:t>,</w:t>
      </w:r>
      <w:r>
        <w:rPr>
          <w:rFonts w:ascii="Arial" w:hAnsi="Arial" w:cs="Arial"/>
        </w:rPr>
        <w:t xml:space="preserve"> since the November General meeting.  </w:t>
      </w:r>
    </w:p>
    <w:p w:rsidR="003A00B0" w:rsidRDefault="00A51412" w:rsidP="00A51412">
      <w:pPr>
        <w:pStyle w:val="NoSpacing"/>
        <w:rPr>
          <w:rFonts w:ascii="Arial" w:hAnsi="Arial" w:cs="Arial"/>
        </w:rPr>
      </w:pPr>
      <w:r>
        <w:rPr>
          <w:rFonts w:ascii="Arial" w:hAnsi="Arial" w:cs="Arial"/>
        </w:rPr>
        <w:t>Focus was on general purposes as there were no financial or health and safety matters to discuss.</w:t>
      </w:r>
    </w:p>
    <w:p w:rsidR="00A51412" w:rsidRDefault="00A51412" w:rsidP="00A51412">
      <w:pPr>
        <w:pStyle w:val="NoSpacing"/>
        <w:rPr>
          <w:rFonts w:ascii="Arial" w:hAnsi="Arial" w:cs="Arial"/>
        </w:rPr>
      </w:pPr>
    </w:p>
    <w:p w:rsidR="009C6418" w:rsidRDefault="00A51412" w:rsidP="00A51412">
      <w:pPr>
        <w:pStyle w:val="NoSpacing"/>
        <w:rPr>
          <w:rFonts w:ascii="Arial" w:hAnsi="Arial" w:cs="Arial"/>
        </w:rPr>
      </w:pPr>
      <w:r>
        <w:rPr>
          <w:rFonts w:ascii="Arial" w:hAnsi="Arial" w:cs="Arial"/>
        </w:rPr>
        <w:t xml:space="preserve">Safeguarding is a standing item, it was good to hear the C2 course held at Radley in November was well attended. It is intended to run this course annually although ringers can, or course, attend C2 through their own parishes if this is an option. Concern has been expressed about how ringing groups who are not attached to a Guild or Society consider safeguarding. It was decided to </w:t>
      </w:r>
      <w:proofErr w:type="gramStart"/>
      <w:r>
        <w:rPr>
          <w:rFonts w:ascii="Arial" w:hAnsi="Arial" w:cs="Arial"/>
        </w:rPr>
        <w:t>re</w:t>
      </w:r>
      <w:r w:rsidR="009C6418">
        <w:rPr>
          <w:rFonts w:ascii="Arial" w:hAnsi="Arial" w:cs="Arial"/>
        </w:rPr>
        <w:t>commended</w:t>
      </w:r>
      <w:proofErr w:type="gramEnd"/>
      <w:r w:rsidR="009C6418">
        <w:rPr>
          <w:rFonts w:ascii="Arial" w:hAnsi="Arial" w:cs="Arial"/>
        </w:rPr>
        <w:t xml:space="preserve"> that towers who have visiting ringers should include the following sentence when permission to ring is given:</w:t>
      </w:r>
    </w:p>
    <w:p w:rsidR="00A51412" w:rsidRDefault="00A51412" w:rsidP="00A51412">
      <w:pPr>
        <w:pStyle w:val="NoSpacing"/>
        <w:rPr>
          <w:rFonts w:ascii="Arial" w:hAnsi="Arial" w:cs="Arial"/>
        </w:rPr>
      </w:pPr>
    </w:p>
    <w:p w:rsidR="009C6418" w:rsidRDefault="009C6418" w:rsidP="005329C0">
      <w:pPr>
        <w:rPr>
          <w:rFonts w:ascii="Arial" w:hAnsi="Arial" w:cs="Arial"/>
          <w:i/>
        </w:rPr>
      </w:pPr>
      <w:r>
        <w:rPr>
          <w:rFonts w:ascii="Arial" w:hAnsi="Arial" w:cs="Arial"/>
        </w:rPr>
        <w:t>‘</w:t>
      </w:r>
      <w:r w:rsidR="00F1533B" w:rsidRPr="00F1533B">
        <w:rPr>
          <w:rFonts w:ascii="Arial" w:hAnsi="Arial" w:cs="Arial"/>
          <w:i/>
        </w:rPr>
        <w:t xml:space="preserve">This tower follows safeguarding policy of the Church of England Oxford Diocese and expect all visiting </w:t>
      </w:r>
      <w:r w:rsidR="00F1533B">
        <w:rPr>
          <w:rFonts w:ascii="Arial" w:hAnsi="Arial" w:cs="Arial"/>
          <w:i/>
        </w:rPr>
        <w:t>bands to conform to this policy’.</w:t>
      </w:r>
    </w:p>
    <w:p w:rsidR="00A51412" w:rsidRPr="00A51412" w:rsidRDefault="00A51412" w:rsidP="005329C0">
      <w:pPr>
        <w:rPr>
          <w:rFonts w:ascii="Arial" w:hAnsi="Arial" w:cs="Arial"/>
        </w:rPr>
      </w:pPr>
      <w:r>
        <w:rPr>
          <w:rFonts w:ascii="Arial" w:hAnsi="Arial" w:cs="Arial"/>
        </w:rPr>
        <w:t>Our safeguarding policy will be updated to reflect this.</w:t>
      </w:r>
    </w:p>
    <w:p w:rsidR="001F5DF8" w:rsidRDefault="00A51412" w:rsidP="001F5DF8">
      <w:pPr>
        <w:pStyle w:val="NoSpacing"/>
        <w:rPr>
          <w:rFonts w:ascii="Arial" w:hAnsi="Arial" w:cs="Arial"/>
        </w:rPr>
      </w:pPr>
      <w:r>
        <w:rPr>
          <w:rFonts w:ascii="Arial" w:hAnsi="Arial" w:cs="Arial"/>
        </w:rPr>
        <w:t>The meeting agreed the methods for the Guild Striking Competitions. Plain Bob Major for the eight bell and Grandsire Caters for the ten bell.</w:t>
      </w:r>
    </w:p>
    <w:p w:rsidR="00581076" w:rsidRDefault="00581076" w:rsidP="001F5DF8">
      <w:pPr>
        <w:pStyle w:val="NoSpacing"/>
        <w:rPr>
          <w:rFonts w:ascii="Arial" w:hAnsi="Arial" w:cs="Arial"/>
        </w:rPr>
      </w:pPr>
    </w:p>
    <w:p w:rsidR="00581076" w:rsidRDefault="00581076" w:rsidP="001F5DF8">
      <w:pPr>
        <w:pStyle w:val="NoSpacing"/>
        <w:rPr>
          <w:rFonts w:ascii="Arial" w:hAnsi="Arial" w:cs="Arial"/>
        </w:rPr>
      </w:pPr>
      <w:r>
        <w:rPr>
          <w:rFonts w:ascii="Arial" w:hAnsi="Arial" w:cs="Arial"/>
        </w:rPr>
        <w:t>Some interesting work has been done by a small public relations working group led by Katie Lane to look at how to raise the profile of the Guild among its members, the wider community of ringers and potential ringers and to further develop strategies that focus on recruitment and retention. The output of this work will be presented at the AGM.</w:t>
      </w:r>
    </w:p>
    <w:p w:rsidR="00581076" w:rsidRDefault="00581076" w:rsidP="001F5DF8">
      <w:pPr>
        <w:pStyle w:val="NoSpacing"/>
        <w:rPr>
          <w:rFonts w:ascii="Arial" w:hAnsi="Arial" w:cs="Arial"/>
        </w:rPr>
      </w:pPr>
    </w:p>
    <w:p w:rsidR="00581076" w:rsidRDefault="00581076" w:rsidP="001F5DF8">
      <w:pPr>
        <w:pStyle w:val="NoSpacing"/>
        <w:rPr>
          <w:rFonts w:ascii="Arial" w:hAnsi="Arial" w:cs="Arial"/>
        </w:rPr>
      </w:pPr>
      <w:r>
        <w:rPr>
          <w:rFonts w:ascii="Arial" w:hAnsi="Arial" w:cs="Arial"/>
        </w:rPr>
        <w:t>It was decided there will be a Guild Festival in July 2021. Our Master Katie Lane has started the preparation for this.</w:t>
      </w:r>
    </w:p>
    <w:p w:rsidR="00581076" w:rsidRDefault="00581076" w:rsidP="001F5DF8">
      <w:pPr>
        <w:pStyle w:val="NoSpacing"/>
        <w:rPr>
          <w:rFonts w:ascii="Arial" w:hAnsi="Arial" w:cs="Arial"/>
        </w:rPr>
      </w:pPr>
    </w:p>
    <w:p w:rsidR="00581076" w:rsidRDefault="00581076" w:rsidP="001F5DF8">
      <w:pPr>
        <w:pStyle w:val="NoSpacing"/>
        <w:rPr>
          <w:rFonts w:ascii="Arial" w:hAnsi="Arial" w:cs="Arial"/>
        </w:rPr>
      </w:pPr>
      <w:r>
        <w:rPr>
          <w:rFonts w:ascii="Arial" w:hAnsi="Arial" w:cs="Arial"/>
        </w:rPr>
        <w:t>It was also decided to progress with a server upgrade to ensure there is enough memory for the website.</w:t>
      </w:r>
    </w:p>
    <w:p w:rsidR="00581076" w:rsidRDefault="00581076" w:rsidP="001F5DF8">
      <w:pPr>
        <w:pStyle w:val="NoSpacing"/>
        <w:rPr>
          <w:rFonts w:ascii="Arial" w:hAnsi="Arial" w:cs="Arial"/>
        </w:rPr>
      </w:pPr>
    </w:p>
    <w:p w:rsidR="00581076" w:rsidRDefault="00581076" w:rsidP="001F5DF8">
      <w:pPr>
        <w:pStyle w:val="NoSpacing"/>
        <w:rPr>
          <w:rFonts w:ascii="Arial" w:hAnsi="Arial" w:cs="Arial"/>
        </w:rPr>
      </w:pPr>
    </w:p>
    <w:p w:rsidR="00581076" w:rsidRPr="00A51412" w:rsidRDefault="00581076" w:rsidP="001F5DF8">
      <w:pPr>
        <w:pStyle w:val="NoSpacing"/>
        <w:rPr>
          <w:rFonts w:ascii="Arial" w:hAnsi="Arial" w:cs="Arial"/>
        </w:rPr>
      </w:pPr>
      <w:r>
        <w:rPr>
          <w:rFonts w:ascii="Arial" w:hAnsi="Arial" w:cs="Arial"/>
        </w:rPr>
        <w:t>Report prepared by Jenny Page – F&amp;GP secretary</w:t>
      </w:r>
    </w:p>
    <w:sectPr w:rsidR="00581076" w:rsidRPr="00A51412" w:rsidSect="00E7018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F5FFC"/>
    <w:multiLevelType w:val="hybridMultilevel"/>
    <w:tmpl w:val="83F4A09A"/>
    <w:lvl w:ilvl="0" w:tplc="E626FF6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066C3"/>
    <w:multiLevelType w:val="hybridMultilevel"/>
    <w:tmpl w:val="3C142132"/>
    <w:lvl w:ilvl="0" w:tplc="E626FF66">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2F11555"/>
    <w:multiLevelType w:val="hybridMultilevel"/>
    <w:tmpl w:val="DB18DD6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3BB526D"/>
    <w:multiLevelType w:val="hybridMultilevel"/>
    <w:tmpl w:val="E56A9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0180"/>
    <w:rsid w:val="000A3BB5"/>
    <w:rsid w:val="000D780A"/>
    <w:rsid w:val="000E0BD5"/>
    <w:rsid w:val="001F5DF8"/>
    <w:rsid w:val="0026732C"/>
    <w:rsid w:val="002F17D9"/>
    <w:rsid w:val="00335A42"/>
    <w:rsid w:val="0035491A"/>
    <w:rsid w:val="003A00B0"/>
    <w:rsid w:val="0041251B"/>
    <w:rsid w:val="004761CA"/>
    <w:rsid w:val="005329C0"/>
    <w:rsid w:val="00581076"/>
    <w:rsid w:val="006E1020"/>
    <w:rsid w:val="007C0705"/>
    <w:rsid w:val="007D3E98"/>
    <w:rsid w:val="007D67B6"/>
    <w:rsid w:val="009450D7"/>
    <w:rsid w:val="00977EC2"/>
    <w:rsid w:val="009C6418"/>
    <w:rsid w:val="00A51412"/>
    <w:rsid w:val="00A57622"/>
    <w:rsid w:val="00A8375D"/>
    <w:rsid w:val="00BB687A"/>
    <w:rsid w:val="00C04321"/>
    <w:rsid w:val="00C45419"/>
    <w:rsid w:val="00C579D1"/>
    <w:rsid w:val="00C74351"/>
    <w:rsid w:val="00CB074A"/>
    <w:rsid w:val="00D4141F"/>
    <w:rsid w:val="00D90DC3"/>
    <w:rsid w:val="00E61012"/>
    <w:rsid w:val="00E70180"/>
    <w:rsid w:val="00EA3A2F"/>
    <w:rsid w:val="00F1533B"/>
    <w:rsid w:val="00F5595C"/>
    <w:rsid w:val="00FD3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08BA10-991D-4C8F-9E53-AC30A6512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0180"/>
    <w:pPr>
      <w:ind w:left="720"/>
      <w:contextualSpacing/>
    </w:pPr>
  </w:style>
  <w:style w:type="table" w:styleId="TableGrid">
    <w:name w:val="Table Grid"/>
    <w:basedOn w:val="TableNormal"/>
    <w:uiPriority w:val="39"/>
    <w:rsid w:val="00A837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35A42"/>
    <w:pPr>
      <w:spacing w:after="0" w:line="240" w:lineRule="auto"/>
    </w:pPr>
  </w:style>
  <w:style w:type="character" w:styleId="Hyperlink">
    <w:name w:val="Hyperlink"/>
    <w:basedOn w:val="DefaultParagraphFont"/>
    <w:uiPriority w:val="99"/>
    <w:unhideWhenUsed/>
    <w:rsid w:val="00CB074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BT Plc</Company>
  <LinksUpToDate>false</LinksUpToDate>
  <CharactersWithSpaces>1753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Carter,JM,Jenny,NCG R</dc:creator>
  <cp:keywords/>
  <dc:description/>
  <cp:lastModifiedBy>Ken Darvill</cp:lastModifiedBy>
  <cp:revision>2</cp:revision>
  <dcterms:created xsi:type="dcterms:W3CDTF">2020-02-23T11:51:00Z</dcterms:created>
  <dcterms:modified xsi:type="dcterms:W3CDTF">2020-02-23T11:51:00Z</dcterms:modified>
</cp:coreProperties>
</file>